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jc w:val="center"/>
        <w:textAlignment w:val="auto"/>
        <w:rPr>
          <w:rFonts w:hint="eastAsia" w:ascii="仿宋_GB2312" w:hAnsi="仿宋_GB2312" w:eastAsia="仿宋_GB2312" w:cs="仿宋_GB2312"/>
          <w:color w:val="000000"/>
          <w:sz w:val="32"/>
          <w:szCs w:val="32"/>
          <w:lang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jc w:val="center"/>
        <w:textAlignment w:val="auto"/>
        <w:rPr>
          <w:rFonts w:hint="eastAsia" w:ascii="仿宋_GB2312" w:hAnsi="仿宋_GB2312" w:eastAsia="仿宋_GB2312" w:cs="仿宋_GB2312"/>
          <w:color w:val="000000"/>
          <w:sz w:val="32"/>
          <w:szCs w:val="32"/>
          <w:lang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jc w:val="center"/>
        <w:textAlignment w:val="auto"/>
        <w:rPr>
          <w:rFonts w:hint="eastAsia" w:ascii="仿宋_GB2312" w:hAnsi="仿宋_GB2312" w:eastAsia="仿宋_GB2312" w:cs="仿宋_GB2312"/>
          <w:color w:val="000000"/>
          <w:sz w:val="32"/>
          <w:szCs w:val="32"/>
          <w:lang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jc w:val="center"/>
        <w:textAlignment w:val="auto"/>
        <w:rPr>
          <w:rFonts w:hint="eastAsia" w:ascii="仿宋_GB2312" w:hAnsi="仿宋_GB2312" w:eastAsia="仿宋_GB2312" w:cs="仿宋_GB2312"/>
          <w:color w:val="000000"/>
          <w:sz w:val="32"/>
          <w:szCs w:val="32"/>
          <w:lang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jc w:val="both"/>
        <w:textAlignment w:val="auto"/>
        <w:rPr>
          <w:rFonts w:hint="eastAsia" w:ascii="仿宋_GB2312" w:hAnsi="仿宋_GB2312" w:eastAsia="仿宋_GB2312" w:cs="仿宋_GB2312"/>
          <w:color w:val="000000"/>
          <w:sz w:val="32"/>
          <w:szCs w:val="32"/>
          <w:lang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jc w:val="both"/>
        <w:textAlignment w:val="auto"/>
        <w:rPr>
          <w:rFonts w:hint="eastAsia" w:ascii="仿宋_GB2312" w:hAnsi="仿宋_GB2312" w:eastAsia="仿宋_GB2312" w:cs="仿宋_GB2312"/>
          <w:color w:val="000000"/>
          <w:sz w:val="32"/>
          <w:szCs w:val="32"/>
          <w:lang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泉体〔</w:t>
      </w:r>
      <w:r>
        <w:rPr>
          <w:rFonts w:hint="eastAsia" w:ascii="仿宋_GB2312" w:hAnsi="仿宋_GB2312" w:eastAsia="仿宋_GB2312" w:cs="仿宋_GB2312"/>
          <w:color w:val="000000"/>
          <w:sz w:val="32"/>
          <w:szCs w:val="32"/>
          <w:lang w:val="en-US" w:eastAsia="zh-CN"/>
        </w:rPr>
        <w:t>2021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112号</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jc w:val="center"/>
        <w:textAlignment w:val="auto"/>
        <w:rPr>
          <w:rFonts w:hint="eastAsia" w:ascii="仿宋_GB2312" w:hAnsi="仿宋_GB2312" w:eastAsia="仿宋_GB2312" w:cs="仿宋_GB2312"/>
          <w:color w:val="000000"/>
          <w:sz w:val="32"/>
          <w:szCs w:val="32"/>
          <w:lang w:val="en-US"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color w:val="000000"/>
          <w:sz w:val="44"/>
          <w:szCs w:val="44"/>
          <w:shd w:val="clear" w:color="auto" w:fill="FFFFFF"/>
        </w:rPr>
      </w:pPr>
      <w:r>
        <w:rPr>
          <w:rFonts w:hint="eastAsia" w:ascii="方正小标宋简体" w:hAnsi="方正小标宋简体" w:eastAsia="方正小标宋简体" w:cs="方正小标宋简体"/>
          <w:b w:val="0"/>
          <w:bCs w:val="0"/>
          <w:color w:val="000000"/>
          <w:sz w:val="44"/>
          <w:szCs w:val="44"/>
          <w:shd w:val="clear" w:color="auto" w:fill="FFFFFF"/>
        </w:rPr>
        <w:t>泉州市体育局关于</w:t>
      </w:r>
      <w:r>
        <w:rPr>
          <w:rFonts w:hint="eastAsia" w:ascii="方正小标宋简体" w:hAnsi="方正小标宋简体" w:eastAsia="方正小标宋简体" w:cs="方正小标宋简体"/>
          <w:b w:val="0"/>
          <w:bCs w:val="0"/>
          <w:color w:val="000000"/>
          <w:sz w:val="44"/>
          <w:szCs w:val="44"/>
          <w:shd w:val="clear" w:color="auto" w:fill="FFFFFF"/>
          <w:lang w:eastAsia="zh-CN"/>
        </w:rPr>
        <w:t>印发</w:t>
      </w:r>
      <w:r>
        <w:rPr>
          <w:rFonts w:hint="eastAsia" w:ascii="方正小标宋简体" w:hAnsi="方正小标宋简体" w:eastAsia="方正小标宋简体" w:cs="方正小标宋简体"/>
          <w:b w:val="0"/>
          <w:bCs w:val="0"/>
          <w:color w:val="000000"/>
          <w:sz w:val="44"/>
          <w:szCs w:val="44"/>
          <w:shd w:val="clear" w:color="auto" w:fill="FFFFFF"/>
        </w:rPr>
        <w:t>市本级单项体育协会</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color w:val="000000"/>
          <w:sz w:val="44"/>
          <w:szCs w:val="44"/>
          <w:shd w:val="clear" w:color="auto" w:fill="FFFFFF"/>
          <w:lang w:eastAsia="zh-CN"/>
        </w:rPr>
      </w:pPr>
      <w:r>
        <w:rPr>
          <w:rFonts w:hint="eastAsia" w:ascii="方正小标宋简体" w:hAnsi="方正小标宋简体" w:eastAsia="方正小标宋简体" w:cs="方正小标宋简体"/>
          <w:b w:val="0"/>
          <w:bCs w:val="0"/>
          <w:color w:val="000000"/>
          <w:sz w:val="44"/>
          <w:szCs w:val="44"/>
          <w:shd w:val="clear" w:color="auto" w:fill="FFFFFF"/>
        </w:rPr>
        <w:t>规范管理的指导意见（试行）</w:t>
      </w:r>
      <w:r>
        <w:rPr>
          <w:rFonts w:hint="eastAsia" w:ascii="方正小标宋简体" w:hAnsi="方正小标宋简体" w:eastAsia="方正小标宋简体" w:cs="方正小标宋简体"/>
          <w:b w:val="0"/>
          <w:bCs w:val="0"/>
          <w:color w:val="000000"/>
          <w:sz w:val="44"/>
          <w:szCs w:val="44"/>
          <w:shd w:val="clear" w:color="auto" w:fill="FFFFFF"/>
          <w:lang w:eastAsia="zh-CN"/>
        </w:rPr>
        <w:t>的通知</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宋体" w:hAnsi="宋体" w:cs="宋体"/>
          <w:b/>
          <w:bCs/>
          <w:color w:val="000000"/>
          <w:sz w:val="32"/>
          <w:szCs w:val="32"/>
          <w:shd w:val="clear" w:color="auto" w:fill="FFFFFF"/>
          <w:lang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各县（市、区）文化体育和旅游局，晋江市体育局，泉州开发区社会事业局，泉州台商投资区教育文体旅游局，泉州市市本级单项体育协会：</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现将《</w:t>
      </w:r>
      <w:r>
        <w:rPr>
          <w:rFonts w:hint="eastAsia" w:ascii="仿宋_GB2312" w:hAnsi="仿宋_GB2312" w:eastAsia="仿宋_GB2312" w:cs="仿宋_GB2312"/>
          <w:color w:val="000000"/>
          <w:sz w:val="32"/>
          <w:szCs w:val="32"/>
        </w:rPr>
        <w:t>泉州市体育局关于市本级单项体育协会规范管理的指导意见（试行）</w:t>
      </w:r>
      <w:r>
        <w:rPr>
          <w:rFonts w:hint="eastAsia" w:ascii="仿宋_GB2312" w:hAnsi="仿宋_GB2312" w:eastAsia="仿宋_GB2312" w:cs="仿宋_GB2312"/>
          <w:color w:val="000000"/>
          <w:sz w:val="32"/>
          <w:szCs w:val="32"/>
          <w:lang w:val="en-US" w:eastAsia="zh-CN"/>
        </w:rPr>
        <w:t>》印发给你们，请做好贯彻落实。</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lang w:val="en-US" w:eastAsia="zh-CN"/>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5120" w:firstLineChars="16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泉州市体育局</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宋体"/>
          <w:b/>
          <w:bCs/>
          <w:color w:val="000000"/>
          <w:sz w:val="32"/>
          <w:szCs w:val="32"/>
        </w:rPr>
      </w:pPr>
      <w:r>
        <w:rPr>
          <w:rFonts w:hint="eastAsia" w:ascii="仿宋_GB2312" w:hAnsi="仿宋_GB2312" w:eastAsia="仿宋_GB2312" w:cs="仿宋_GB2312"/>
          <w:color w:val="000000"/>
          <w:sz w:val="32"/>
          <w:szCs w:val="32"/>
          <w:lang w:val="en-US" w:eastAsia="zh-CN"/>
        </w:rPr>
        <w:t xml:space="preserve">                           2021年12月31日</w:t>
      </w:r>
    </w:p>
    <w:p>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泉州市体育局关于市本级单项体育协会</w:t>
      </w:r>
    </w:p>
    <w:p>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规范管理的指导意见（试行）</w:t>
      </w:r>
    </w:p>
    <w:p>
      <w:pPr>
        <w:rPr>
          <w:rFonts w:hint="eastAsia" w:ascii="仿宋_GB2312" w:hAnsi="仿宋_GB2312" w:eastAsia="仿宋_GB2312" w:cs="仿宋_GB2312"/>
          <w:color w:val="000000"/>
          <w:sz w:val="32"/>
          <w:szCs w:val="32"/>
        </w:rPr>
      </w:pPr>
    </w:p>
    <w:p>
      <w:pPr>
        <w:jc w:val="center"/>
        <w:rPr>
          <w:rFonts w:hint="eastAsia" w:ascii="黑体" w:hAnsi="黑体" w:eastAsia="黑体" w:cs="黑体"/>
          <w:b/>
          <w:bCs/>
          <w:color w:val="000000"/>
          <w:sz w:val="32"/>
          <w:szCs w:val="32"/>
        </w:rPr>
      </w:pPr>
      <w:r>
        <w:rPr>
          <w:rFonts w:hint="eastAsia" w:ascii="黑体" w:hAnsi="黑体" w:eastAsia="黑体" w:cs="黑体"/>
          <w:b/>
          <w:bCs/>
          <w:color w:val="000000"/>
          <w:sz w:val="32"/>
          <w:szCs w:val="32"/>
        </w:rPr>
        <w:t>第一章</w:t>
      </w:r>
      <w:r>
        <w:rPr>
          <w:rFonts w:hint="eastAsia" w:ascii="黑体" w:hAnsi="黑体" w:eastAsia="黑体" w:cs="黑体"/>
          <w:b/>
          <w:bCs/>
          <w:color w:val="000000"/>
          <w:sz w:val="32"/>
          <w:szCs w:val="32"/>
          <w:lang w:val="en-US" w:eastAsia="zh-CN"/>
        </w:rPr>
        <w:t xml:space="preserve">  </w:t>
      </w:r>
      <w:r>
        <w:rPr>
          <w:rFonts w:hint="eastAsia" w:ascii="黑体" w:hAnsi="黑体" w:eastAsia="黑体" w:cs="黑体"/>
          <w:b/>
          <w:bCs/>
          <w:color w:val="000000"/>
          <w:sz w:val="32"/>
          <w:szCs w:val="32"/>
        </w:rPr>
        <w:t>总则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第一条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为加强和规范单项体育协会的管理,促进单项体育协会健康有序发展，保障单项体育协会依法</w:t>
      </w:r>
      <w:r>
        <w:rPr>
          <w:rFonts w:hint="eastAsia" w:ascii="仿宋_GB2312" w:hAnsi="仿宋_GB2312" w:eastAsia="仿宋_GB2312" w:cs="仿宋_GB2312"/>
          <w:color w:val="000000"/>
          <w:sz w:val="32"/>
          <w:szCs w:val="32"/>
          <w:lang w:val="en-US" w:eastAsia="zh-CN"/>
        </w:rPr>
        <w:t>依规</w:t>
      </w:r>
      <w:r>
        <w:rPr>
          <w:rFonts w:hint="eastAsia" w:ascii="仿宋_GB2312" w:hAnsi="仿宋_GB2312" w:eastAsia="仿宋_GB2312" w:cs="仿宋_GB2312"/>
          <w:color w:val="000000"/>
          <w:sz w:val="32"/>
          <w:szCs w:val="32"/>
        </w:rPr>
        <w:t>开展活动，根据《中华人民共和国体育法》《社会团体登记管理条例》等有关规定，结合本市实际，制定本指导意见。</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本意见适用于泉州市市本级单项体育协会（以下简称“单项体育协会”）。所称的单项体育协会主要是指本区域热衷于该项运动的公民、团体自愿组成的具有独立法人资格的地方性、专业性、非营利性的社会组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泉州市体育局（泉州市体育总会）是</w:t>
      </w:r>
      <w:r>
        <w:rPr>
          <w:rFonts w:hint="eastAsia" w:ascii="仿宋_GB2312" w:hAnsi="仿宋_GB2312" w:eastAsia="仿宋_GB2312" w:cs="仿宋_GB2312"/>
          <w:color w:val="000000"/>
          <w:sz w:val="32"/>
          <w:szCs w:val="32"/>
          <w:highlight w:val="none"/>
        </w:rPr>
        <w:t>单项体育协会</w:t>
      </w:r>
      <w:r>
        <w:rPr>
          <w:rFonts w:hint="eastAsia" w:ascii="仿宋_GB2312" w:hAnsi="仿宋_GB2312" w:eastAsia="仿宋_GB2312" w:cs="仿宋_GB2312"/>
          <w:color w:val="000000"/>
          <w:sz w:val="32"/>
          <w:szCs w:val="32"/>
        </w:rPr>
        <w:t>的业务主管单位，单项体育协会依法接受业务主管单位的业务指导和</w:t>
      </w:r>
      <w:r>
        <w:rPr>
          <w:rFonts w:hint="eastAsia" w:ascii="仿宋_GB2312" w:hAnsi="仿宋_GB2312" w:eastAsia="仿宋_GB2312" w:cs="仿宋_GB2312"/>
          <w:color w:val="000000"/>
          <w:sz w:val="32"/>
          <w:szCs w:val="32"/>
          <w:lang w:eastAsia="zh-CN"/>
        </w:rPr>
        <w:t>行业</w:t>
      </w:r>
      <w:r>
        <w:rPr>
          <w:rFonts w:hint="eastAsia" w:ascii="仿宋_GB2312" w:hAnsi="仿宋_GB2312" w:eastAsia="仿宋_GB2312" w:cs="仿宋_GB2312"/>
          <w:color w:val="000000"/>
          <w:sz w:val="32"/>
          <w:szCs w:val="32"/>
        </w:rPr>
        <w:t>管理。泉州市体育总会办公室具体负责对单项体育协会实施日常</w:t>
      </w:r>
      <w:r>
        <w:rPr>
          <w:rFonts w:hint="eastAsia" w:ascii="仿宋_GB2312" w:hAnsi="仿宋_GB2312" w:eastAsia="仿宋_GB2312" w:cs="仿宋_GB2312"/>
          <w:color w:val="000000"/>
          <w:sz w:val="32"/>
          <w:szCs w:val="32"/>
          <w:lang w:eastAsia="zh-CN"/>
        </w:rPr>
        <w:t>指导</w:t>
      </w:r>
      <w:r>
        <w:rPr>
          <w:rFonts w:hint="eastAsia" w:ascii="仿宋_GB2312" w:hAnsi="仿宋_GB2312" w:eastAsia="仿宋_GB2312" w:cs="仿宋_GB2312"/>
          <w:color w:val="000000"/>
          <w:sz w:val="32"/>
          <w:szCs w:val="32"/>
        </w:rPr>
        <w:t>管理，其他有关业务科室根据职责对单项体育协会的具体业务事项实施</w:t>
      </w:r>
      <w:r>
        <w:rPr>
          <w:rFonts w:hint="eastAsia" w:ascii="仿宋_GB2312" w:hAnsi="仿宋_GB2312" w:eastAsia="仿宋_GB2312" w:cs="仿宋_GB2312"/>
          <w:color w:val="000000"/>
          <w:sz w:val="32"/>
          <w:szCs w:val="32"/>
          <w:lang w:eastAsia="zh-CN"/>
        </w:rPr>
        <w:t>指导</w:t>
      </w:r>
      <w:r>
        <w:rPr>
          <w:rFonts w:hint="eastAsia" w:ascii="仿宋_GB2312" w:hAnsi="仿宋_GB2312" w:eastAsia="仿宋_GB2312" w:cs="仿宋_GB2312"/>
          <w:color w:val="000000"/>
          <w:sz w:val="32"/>
          <w:szCs w:val="32"/>
        </w:rPr>
        <w:t>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第四条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业务主管单位对单项体育协会进行业务指导和行业管理，履行如下职能：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w w:val="98"/>
          <w:sz w:val="32"/>
          <w:szCs w:val="32"/>
        </w:rPr>
        <w:t>负责单项体育协会申请成立、变更、注销登记前的业</w:t>
      </w:r>
      <w:r>
        <w:rPr>
          <w:rFonts w:hint="eastAsia" w:ascii="仿宋_GB2312" w:hAnsi="仿宋_GB2312" w:eastAsia="仿宋_GB2312" w:cs="仿宋_GB2312"/>
          <w:color w:val="000000"/>
          <w:sz w:val="32"/>
          <w:szCs w:val="32"/>
        </w:rPr>
        <w:t>务审查</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w w:val="98"/>
          <w:sz w:val="32"/>
          <w:szCs w:val="32"/>
        </w:rPr>
        <w:t>会同市民政局进行单项体育协会年度检查的初审、评</w:t>
      </w:r>
      <w:r>
        <w:rPr>
          <w:rFonts w:hint="eastAsia" w:ascii="仿宋_GB2312" w:hAnsi="仿宋_GB2312" w:eastAsia="仿宋_GB2312" w:cs="仿宋_GB2312"/>
          <w:color w:val="000000"/>
          <w:sz w:val="32"/>
          <w:szCs w:val="32"/>
        </w:rPr>
        <w:t>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督促指导内部管理混乱协会进行整改</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指导单项体育协会注销清算等工作</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w w:val="95"/>
          <w:sz w:val="32"/>
          <w:szCs w:val="32"/>
        </w:rPr>
        <w:t>监督、指导单项体育协会根据国家法律、法规、政策，</w:t>
      </w:r>
      <w:r>
        <w:rPr>
          <w:rFonts w:hint="eastAsia" w:ascii="仿宋_GB2312" w:hAnsi="仿宋_GB2312" w:eastAsia="仿宋_GB2312" w:cs="仿宋_GB2312"/>
          <w:color w:val="000000"/>
          <w:sz w:val="32"/>
          <w:szCs w:val="32"/>
        </w:rPr>
        <w:t>建立健全规章制度，加强行业自律，积极实施行业管理，充分发挥协会的桥梁、纽带和助手作用</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w w:val="98"/>
          <w:sz w:val="32"/>
          <w:szCs w:val="32"/>
        </w:rPr>
        <w:t>监督、指导单项体育协会严格按照章程规定的业务范</w:t>
      </w:r>
      <w:r>
        <w:rPr>
          <w:rFonts w:hint="eastAsia" w:ascii="仿宋_GB2312" w:hAnsi="仿宋_GB2312" w:eastAsia="仿宋_GB2312" w:cs="仿宋_GB2312"/>
          <w:color w:val="000000"/>
          <w:sz w:val="32"/>
          <w:szCs w:val="32"/>
        </w:rPr>
        <w:t>围开展活动，并对其活动实施、组织机构建设和党建工作进行指导和管理</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w w:val="98"/>
          <w:sz w:val="32"/>
          <w:szCs w:val="32"/>
        </w:rPr>
        <w:t>依法纠正、处理单项体育协会存在的违法行为或配合</w:t>
      </w:r>
      <w:r>
        <w:rPr>
          <w:rFonts w:hint="eastAsia" w:ascii="仿宋_GB2312" w:hAnsi="仿宋_GB2312" w:eastAsia="仿宋_GB2312" w:cs="仿宋_GB2312"/>
          <w:color w:val="000000"/>
          <w:sz w:val="32"/>
          <w:szCs w:val="32"/>
        </w:rPr>
        <w:t>有关部门依法查处</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lang w:eastAsia="zh-CN"/>
        </w:rPr>
        <w:t>（六）</w:t>
      </w:r>
      <w:r>
        <w:rPr>
          <w:rFonts w:hint="eastAsia" w:ascii="仿宋_GB2312" w:hAnsi="仿宋_GB2312" w:eastAsia="仿宋_GB2312" w:cs="仿宋_GB2312"/>
          <w:color w:val="000000"/>
          <w:sz w:val="32"/>
          <w:szCs w:val="32"/>
          <w:highlight w:val="none"/>
        </w:rPr>
        <w:t>会</w:t>
      </w:r>
      <w:r>
        <w:rPr>
          <w:rFonts w:hint="eastAsia" w:ascii="仿宋_GB2312" w:hAnsi="仿宋_GB2312" w:eastAsia="仿宋_GB2312" w:cs="仿宋_GB2312"/>
          <w:color w:val="000000"/>
          <w:sz w:val="32"/>
          <w:szCs w:val="32"/>
        </w:rPr>
        <w:t>同有关机关监督、指导协会的其他事宜。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第二章</w:t>
      </w:r>
      <w:r>
        <w:rPr>
          <w:rFonts w:hint="eastAsia" w:ascii="黑体" w:hAnsi="黑体" w:eastAsia="黑体" w:cs="黑体"/>
          <w:b/>
          <w:bCs/>
          <w:color w:val="000000"/>
          <w:sz w:val="32"/>
          <w:szCs w:val="32"/>
          <w:lang w:val="en-US" w:eastAsia="zh-CN"/>
        </w:rPr>
        <w:t xml:space="preserve">  </w:t>
      </w:r>
      <w:r>
        <w:rPr>
          <w:rFonts w:hint="eastAsia" w:ascii="黑体" w:hAnsi="黑体" w:eastAsia="黑体" w:cs="黑体"/>
          <w:b/>
          <w:bCs/>
          <w:color w:val="000000"/>
          <w:sz w:val="32"/>
          <w:szCs w:val="32"/>
        </w:rPr>
        <w:t>成立、换届、变更和终止</w:t>
      </w:r>
      <w:bookmarkStart w:id="0" w:name="_GoBack"/>
      <w:bookmarkEnd w:id="0"/>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第五条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成立单项体育协会应具备以下条件：</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w w:val="95"/>
          <w:sz w:val="32"/>
          <w:szCs w:val="32"/>
        </w:rPr>
        <w:t>以促进体育事业的发展为宗旨，符合我市体育类社会</w:t>
      </w:r>
      <w:r>
        <w:rPr>
          <w:rFonts w:hint="eastAsia" w:ascii="仿宋_GB2312" w:hAnsi="仿宋_GB2312" w:eastAsia="仿宋_GB2312" w:cs="仿宋_GB2312"/>
          <w:color w:val="000000"/>
          <w:sz w:val="32"/>
          <w:szCs w:val="32"/>
        </w:rPr>
        <w:t>组织布局结构要求。</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lang w:eastAsia="zh-CN"/>
        </w:rPr>
        <w:t>（二）</w:t>
      </w:r>
      <w:r>
        <w:rPr>
          <w:rFonts w:hint="eastAsia" w:ascii="仿宋_GB2312" w:hAnsi="仿宋_GB2312" w:eastAsia="仿宋_GB2312" w:cs="仿宋_GB2312"/>
          <w:color w:val="000000"/>
          <w:w w:val="95"/>
          <w:sz w:val="32"/>
          <w:szCs w:val="32"/>
          <w:highlight w:val="none"/>
        </w:rPr>
        <w:t>有</w:t>
      </w:r>
      <w:r>
        <w:rPr>
          <w:rFonts w:hint="eastAsia" w:ascii="仿宋_GB2312" w:hAnsi="仿宋_GB2312" w:eastAsia="仿宋_GB2312" w:cs="仿宋_GB2312"/>
          <w:color w:val="000000"/>
          <w:w w:val="95"/>
          <w:sz w:val="32"/>
          <w:szCs w:val="32"/>
        </w:rPr>
        <w:t>规范的名称和相应的组织机构，有规范的协会章程。</w:t>
      </w:r>
      <w:r>
        <w:rPr>
          <w:rFonts w:hint="eastAsia" w:ascii="仿宋_GB2312" w:hAnsi="仿宋_GB2312" w:eastAsia="仿宋_GB2312" w:cs="仿宋_GB2312"/>
          <w:color w:val="000000"/>
          <w:sz w:val="32"/>
          <w:szCs w:val="32"/>
        </w:rPr>
        <w:t>社会团体的名称应当与其业务范围、成员分布、活动地域相一致，准确反映其特征。</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w w:val="98"/>
          <w:sz w:val="32"/>
          <w:szCs w:val="32"/>
        </w:rPr>
        <w:t>有长期发展规划和年度工作计划，有与业务活动相适应</w:t>
      </w:r>
      <w:r>
        <w:rPr>
          <w:rFonts w:hint="eastAsia" w:ascii="仿宋_GB2312" w:hAnsi="仿宋_GB2312" w:eastAsia="仿宋_GB2312" w:cs="仿宋_GB2312"/>
          <w:color w:val="000000"/>
          <w:sz w:val="32"/>
          <w:szCs w:val="32"/>
        </w:rPr>
        <w:t>的专兼职工作人员。协会的组织及成员应在其业务领域和活动地域内具有广泛性、代表性和权威性。在同一业务范围内，不得成立相同或相似的协会</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（四）</w:t>
      </w:r>
      <w:r>
        <w:rPr>
          <w:rFonts w:hint="eastAsia" w:ascii="仿宋_GB2312" w:hAnsi="仿宋_GB2312" w:eastAsia="仿宋_GB2312" w:cs="仿宋_GB2312"/>
          <w:color w:val="000000"/>
          <w:w w:val="98"/>
          <w:sz w:val="32"/>
          <w:szCs w:val="32"/>
        </w:rPr>
        <w:t>由相关企业、事业单位、团体法人或在体育界有较高</w:t>
      </w:r>
      <w:r>
        <w:rPr>
          <w:rFonts w:hint="eastAsia" w:ascii="仿宋_GB2312" w:hAnsi="仿宋_GB2312" w:eastAsia="仿宋_GB2312" w:cs="仿宋_GB2312"/>
          <w:color w:val="000000"/>
          <w:sz w:val="32"/>
          <w:szCs w:val="32"/>
        </w:rPr>
        <w:t>知名度的个人自愿发起，有50个以上的个人会员或者</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个以上的单位会员；个人会员、单位会员混合组成的，会员总数不得少于50个</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（五）有</w:t>
      </w:r>
      <w:r>
        <w:rPr>
          <w:rFonts w:hint="eastAsia" w:ascii="仿宋_GB2312" w:hAnsi="仿宋_GB2312" w:eastAsia="仿宋_GB2312" w:cs="仿宋_GB2312"/>
          <w:color w:val="000000"/>
          <w:sz w:val="32"/>
          <w:szCs w:val="32"/>
        </w:rPr>
        <w:t>固定的办公场所，配备相应的办公设备</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（六）</w:t>
      </w:r>
      <w:r>
        <w:rPr>
          <w:rFonts w:hint="eastAsia" w:ascii="仿宋_GB2312" w:hAnsi="仿宋_GB2312" w:eastAsia="仿宋_GB2312" w:cs="仿宋_GB2312"/>
          <w:color w:val="000000"/>
          <w:w w:val="95"/>
          <w:sz w:val="32"/>
          <w:szCs w:val="32"/>
        </w:rPr>
        <w:t>有合法的资产和经费来源，有3万元以上的活动经费</w:t>
      </w:r>
      <w:r>
        <w:rPr>
          <w:rFonts w:hint="eastAsia" w:ascii="仿宋_GB2312" w:hAnsi="仿宋_GB2312" w:eastAsia="仿宋_GB2312" w:cs="仿宋_GB2312"/>
          <w:color w:val="000000"/>
          <w:w w:val="95"/>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（七）</w:t>
      </w:r>
      <w:r>
        <w:rPr>
          <w:rFonts w:hint="eastAsia" w:ascii="仿宋_GB2312" w:hAnsi="仿宋_GB2312" w:eastAsia="仿宋_GB2312" w:cs="仿宋_GB2312"/>
          <w:color w:val="000000"/>
          <w:sz w:val="32"/>
          <w:szCs w:val="32"/>
        </w:rPr>
        <w:t>应具备法人资格，有独立承担民事责任的能力</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（八）</w:t>
      </w:r>
      <w:r>
        <w:rPr>
          <w:rFonts w:hint="eastAsia" w:ascii="仿宋_GB2312" w:hAnsi="仿宋_GB2312" w:eastAsia="仿宋_GB2312" w:cs="仿宋_GB2312"/>
          <w:color w:val="000000"/>
          <w:sz w:val="32"/>
          <w:szCs w:val="32"/>
        </w:rPr>
        <w:t>明确发起人应是5人以上，发起单位3个。</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第六条</w:t>
      </w:r>
      <w:r>
        <w:rPr>
          <w:rFonts w:hint="eastAsia" w:ascii="仿宋_GB2312" w:hAnsi="仿宋_GB2312" w:eastAsia="仿宋_GB2312" w:cs="仿宋_GB2312"/>
          <w:b/>
          <w:bCs/>
          <w:color w:val="000000"/>
          <w:sz w:val="32"/>
          <w:szCs w:val="32"/>
          <w:lang w:val="en-US" w:eastAsia="zh-CN"/>
        </w:rPr>
        <w:t xml:space="preserve"> </w:t>
      </w:r>
      <w:r>
        <w:rPr>
          <w:rFonts w:hint="eastAsia" w:ascii="仿宋_GB2312" w:hAnsi="仿宋_GB2312" w:eastAsia="仿宋_GB2312" w:cs="仿宋_GB2312"/>
          <w:color w:val="000000"/>
          <w:sz w:val="32"/>
          <w:szCs w:val="32"/>
        </w:rPr>
        <w:t>申请成立单项体育协会按以下程序进行：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sz w:val="32"/>
          <w:szCs w:val="32"/>
        </w:rPr>
        <w:t>发起人应向业务主管单位提交筹备成立申请文件</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筹备</w:t>
      </w:r>
      <w:r>
        <w:rPr>
          <w:rFonts w:hint="eastAsia" w:ascii="仿宋_GB2312" w:hAnsi="仿宋_GB2312" w:eastAsia="仿宋_GB2312" w:cs="仿宋_GB2312"/>
          <w:color w:val="000000"/>
          <w:sz w:val="32"/>
          <w:szCs w:val="32"/>
          <w:lang w:eastAsia="zh-CN"/>
        </w:rPr>
        <w:t>成立</w:t>
      </w:r>
      <w:r>
        <w:rPr>
          <w:rFonts w:hint="eastAsia" w:ascii="仿宋_GB2312" w:hAnsi="仿宋_GB2312" w:eastAsia="仿宋_GB2312" w:cs="仿宋_GB2312"/>
          <w:color w:val="000000"/>
          <w:sz w:val="32"/>
          <w:szCs w:val="32"/>
        </w:rPr>
        <w:t>申请书（</w:t>
      </w:r>
      <w:r>
        <w:rPr>
          <w:rFonts w:hint="eastAsia" w:ascii="仿宋_GB2312" w:hAnsi="仿宋_GB2312" w:eastAsia="仿宋_GB2312" w:cs="仿宋_GB2312"/>
          <w:color w:val="000000"/>
          <w:sz w:val="32"/>
          <w:szCs w:val="32"/>
          <w:lang w:eastAsia="zh-CN"/>
        </w:rPr>
        <w:t>材料内容包含：</w:t>
      </w:r>
      <w:r>
        <w:rPr>
          <w:rFonts w:hint="eastAsia" w:ascii="仿宋_GB2312" w:hAnsi="仿宋_GB2312" w:eastAsia="仿宋_GB2312" w:cs="仿宋_GB2312"/>
          <w:color w:val="000000"/>
          <w:sz w:val="32"/>
          <w:szCs w:val="32"/>
        </w:rPr>
        <w:t>①对泉州</w:t>
      </w:r>
      <w:r>
        <w:rPr>
          <w:rFonts w:hint="eastAsia" w:ascii="仿宋_GB2312" w:hAnsi="仿宋_GB2312" w:eastAsia="仿宋_GB2312" w:cs="仿宋_GB2312"/>
          <w:color w:val="000000"/>
          <w:sz w:val="32"/>
          <w:szCs w:val="32"/>
          <w:lang w:eastAsia="zh-CN"/>
        </w:rPr>
        <w:t>市体育单项发展情况</w:t>
      </w:r>
      <w:r>
        <w:rPr>
          <w:rFonts w:hint="eastAsia" w:ascii="仿宋_GB2312" w:hAnsi="仿宋_GB2312" w:eastAsia="仿宋_GB2312" w:cs="仿宋_GB2312"/>
          <w:color w:val="000000"/>
          <w:sz w:val="32"/>
          <w:szCs w:val="32"/>
        </w:rPr>
        <w:t>的调查分析报告；②拟成立</w:t>
      </w:r>
      <w:r>
        <w:rPr>
          <w:rFonts w:hint="eastAsia" w:ascii="仿宋_GB2312" w:hAnsi="仿宋_GB2312" w:eastAsia="仿宋_GB2312" w:cs="仿宋_GB2312"/>
          <w:color w:val="000000"/>
          <w:sz w:val="32"/>
          <w:szCs w:val="32"/>
          <w:lang w:eastAsia="zh-CN"/>
        </w:rPr>
        <w:t>单项体育协会</w:t>
      </w:r>
      <w:r>
        <w:rPr>
          <w:rFonts w:hint="eastAsia" w:ascii="仿宋_GB2312" w:hAnsi="仿宋_GB2312" w:eastAsia="仿宋_GB2312" w:cs="仿宋_GB2312"/>
          <w:color w:val="000000"/>
          <w:sz w:val="32"/>
          <w:szCs w:val="32"/>
        </w:rPr>
        <w:t>名称；③拟主管机关；④拟成立筹备组成员名单；⑤拟成立时间）。</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单项体育协会章程。</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3.拟任</w:t>
      </w:r>
      <w:r>
        <w:rPr>
          <w:rFonts w:hint="eastAsia" w:ascii="仿宋_GB2312" w:hAnsi="仿宋_GB2312" w:eastAsia="仿宋_GB2312" w:cs="仿宋_GB2312"/>
          <w:color w:val="000000"/>
          <w:sz w:val="32"/>
          <w:szCs w:val="32"/>
          <w:lang w:eastAsia="zh-CN"/>
        </w:rPr>
        <w:t>副秘书长以上</w:t>
      </w:r>
      <w:r>
        <w:rPr>
          <w:rFonts w:hint="eastAsia" w:ascii="仿宋_GB2312" w:hAnsi="仿宋_GB2312" w:eastAsia="仿宋_GB2312" w:cs="仿宋_GB2312"/>
          <w:color w:val="000000"/>
          <w:sz w:val="32"/>
          <w:szCs w:val="32"/>
        </w:rPr>
        <w:t>负责人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包括名誉会长、会长、</w:t>
      </w:r>
      <w:r>
        <w:rPr>
          <w:rFonts w:hint="eastAsia" w:ascii="仿宋_GB2312" w:hAnsi="仿宋_GB2312" w:eastAsia="仿宋_GB2312" w:cs="仿宋_GB2312"/>
          <w:color w:val="000000"/>
          <w:sz w:val="32"/>
          <w:szCs w:val="32"/>
          <w:lang w:eastAsia="zh-CN"/>
        </w:rPr>
        <w:t>法定代表人</w:t>
      </w:r>
      <w:r>
        <w:rPr>
          <w:rFonts w:hint="eastAsia" w:ascii="仿宋_GB2312" w:hAnsi="仿宋_GB2312" w:eastAsia="仿宋_GB2312" w:cs="仿宋_GB2312"/>
          <w:color w:val="000000"/>
          <w:sz w:val="32"/>
          <w:szCs w:val="32"/>
          <w:lang w:val="en-US" w:eastAsia="zh-CN"/>
        </w:rPr>
        <w:t>、副会长、监事长、秘书长、副秘书长，下同）</w:t>
      </w:r>
      <w:r>
        <w:rPr>
          <w:rFonts w:hint="eastAsia" w:ascii="仿宋_GB2312" w:hAnsi="仿宋_GB2312" w:eastAsia="仿宋_GB2312" w:cs="仿宋_GB2312"/>
          <w:color w:val="000000"/>
          <w:sz w:val="32"/>
          <w:szCs w:val="32"/>
        </w:rPr>
        <w:t>基本情况</w:t>
      </w:r>
      <w:r>
        <w:rPr>
          <w:rFonts w:hint="eastAsia" w:ascii="仿宋_GB2312" w:hAnsi="仿宋_GB2312" w:eastAsia="仿宋_GB2312" w:cs="仿宋_GB2312"/>
          <w:color w:val="000000"/>
          <w:sz w:val="32"/>
          <w:szCs w:val="32"/>
          <w:lang w:eastAsia="zh-CN"/>
        </w:rPr>
        <w:t>、履历表、身份证明以及是否存在本指导意见第十七条第（二）项所列不列入单项体育协会负责人拟任人选情形的情况说明或承诺书。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4.单项体育协会会员名册。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住所证明</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资金证明、</w:t>
      </w:r>
      <w:r>
        <w:rPr>
          <w:rFonts w:hint="eastAsia" w:ascii="仿宋_GB2312" w:hAnsi="仿宋_GB2312" w:eastAsia="仿宋_GB2312" w:cs="仿宋_GB2312"/>
          <w:color w:val="000000"/>
          <w:sz w:val="32"/>
          <w:szCs w:val="32"/>
        </w:rPr>
        <w:t>专职工作人员名单与联系方式。</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lang w:eastAsia="zh-CN"/>
        </w:rPr>
        <w:t>应</w:t>
      </w:r>
      <w:r>
        <w:rPr>
          <w:rFonts w:hint="eastAsia" w:ascii="仿宋_GB2312" w:hAnsi="仿宋_GB2312" w:eastAsia="仿宋_GB2312" w:cs="仿宋_GB2312"/>
          <w:color w:val="000000"/>
          <w:sz w:val="32"/>
          <w:szCs w:val="32"/>
        </w:rPr>
        <w:t>向登记管理机关提交的有关材料（原件及复印件）。</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w w:val="98"/>
          <w:sz w:val="32"/>
          <w:szCs w:val="32"/>
        </w:rPr>
        <w:t>业务主管部门对申请材料进行审核符合条件的，</w:t>
      </w:r>
      <w:r>
        <w:rPr>
          <w:rFonts w:hint="eastAsia" w:ascii="仿宋_GB2312" w:hAnsi="仿宋_GB2312" w:eastAsia="仿宋_GB2312" w:cs="仿宋_GB2312"/>
          <w:color w:val="000000"/>
          <w:w w:val="98"/>
          <w:sz w:val="32"/>
          <w:szCs w:val="32"/>
          <w:lang w:eastAsia="zh-CN"/>
        </w:rPr>
        <w:t>以泉</w:t>
      </w:r>
      <w:r>
        <w:rPr>
          <w:rFonts w:hint="eastAsia" w:ascii="仿宋_GB2312" w:hAnsi="仿宋_GB2312" w:eastAsia="仿宋_GB2312" w:cs="仿宋_GB2312"/>
          <w:color w:val="000000"/>
          <w:sz w:val="32"/>
          <w:szCs w:val="32"/>
          <w:lang w:eastAsia="zh-CN"/>
        </w:rPr>
        <w:t>州市体育总会名义函复</w:t>
      </w:r>
      <w:r>
        <w:rPr>
          <w:rFonts w:hint="eastAsia" w:ascii="仿宋_GB2312" w:hAnsi="仿宋_GB2312" w:eastAsia="仿宋_GB2312" w:cs="仿宋_GB2312"/>
          <w:color w:val="000000"/>
          <w:sz w:val="32"/>
          <w:szCs w:val="32"/>
        </w:rPr>
        <w:t>同意；不符合条件的，告知发起人并说明理由。</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w w:val="98"/>
          <w:sz w:val="32"/>
          <w:szCs w:val="32"/>
        </w:rPr>
        <w:t>发起人持</w:t>
      </w:r>
      <w:r>
        <w:rPr>
          <w:rFonts w:hint="eastAsia" w:ascii="仿宋_GB2312" w:hAnsi="仿宋_GB2312" w:eastAsia="仿宋_GB2312" w:cs="仿宋_GB2312"/>
          <w:color w:val="000000"/>
          <w:w w:val="98"/>
          <w:sz w:val="32"/>
          <w:szCs w:val="32"/>
          <w:lang w:eastAsia="zh-CN"/>
        </w:rPr>
        <w:t>泉州市体育总会</w:t>
      </w:r>
      <w:r>
        <w:rPr>
          <w:rFonts w:hint="eastAsia" w:ascii="仿宋_GB2312" w:hAnsi="仿宋_GB2312" w:eastAsia="仿宋_GB2312" w:cs="仿宋_GB2312"/>
          <w:color w:val="000000"/>
          <w:w w:val="98"/>
          <w:sz w:val="32"/>
          <w:szCs w:val="32"/>
        </w:rPr>
        <w:t>的复函及相关材料向民政部门</w:t>
      </w:r>
      <w:r>
        <w:rPr>
          <w:rFonts w:hint="eastAsia" w:ascii="仿宋_GB2312" w:hAnsi="仿宋_GB2312" w:eastAsia="仿宋_GB2312" w:cs="仿宋_GB2312"/>
          <w:color w:val="000000"/>
          <w:sz w:val="32"/>
          <w:szCs w:val="32"/>
        </w:rPr>
        <w:t>申请筹备成立；</w:t>
      </w:r>
      <w:r>
        <w:rPr>
          <w:rFonts w:hint="eastAsia" w:ascii="仿宋_GB2312" w:hAnsi="仿宋_GB2312" w:eastAsia="仿宋_GB2312" w:cs="仿宋_GB2312"/>
          <w:color w:val="000000"/>
          <w:sz w:val="32"/>
          <w:szCs w:val="32"/>
          <w:lang w:eastAsia="zh-CN"/>
        </w:rPr>
        <w:t>单项体育协会</w:t>
      </w:r>
      <w:r>
        <w:rPr>
          <w:rFonts w:hint="eastAsia" w:ascii="仿宋_GB2312" w:hAnsi="仿宋_GB2312" w:eastAsia="仿宋_GB2312" w:cs="仿宋_GB2312"/>
          <w:color w:val="000000"/>
          <w:sz w:val="32"/>
          <w:szCs w:val="32"/>
        </w:rPr>
        <w:t>应按《社会团体登记管理条例》的要求和规定程序，向市民政局</w:t>
      </w:r>
      <w:r>
        <w:rPr>
          <w:rFonts w:hint="eastAsia" w:ascii="仿宋_GB2312" w:hAnsi="仿宋_GB2312" w:eastAsia="仿宋_GB2312" w:cs="仿宋_GB2312"/>
          <w:color w:val="000000"/>
          <w:sz w:val="32"/>
          <w:szCs w:val="32"/>
          <w:lang w:eastAsia="zh-CN"/>
        </w:rPr>
        <w:t>申</w:t>
      </w:r>
      <w:r>
        <w:rPr>
          <w:rFonts w:hint="eastAsia" w:ascii="仿宋_GB2312" w:hAnsi="仿宋_GB2312" w:eastAsia="仿宋_GB2312" w:cs="仿宋_GB2312"/>
          <w:color w:val="000000"/>
          <w:sz w:val="32"/>
          <w:szCs w:val="32"/>
        </w:rPr>
        <w:t>请注册登记，对</w:t>
      </w:r>
      <w:r>
        <w:rPr>
          <w:rFonts w:hint="eastAsia" w:ascii="仿宋_GB2312" w:hAnsi="仿宋_GB2312" w:eastAsia="仿宋_GB2312" w:cs="仿宋_GB2312"/>
          <w:color w:val="000000"/>
          <w:sz w:val="32"/>
          <w:szCs w:val="32"/>
          <w:highlight w:val="none"/>
          <w:lang w:eastAsia="zh-CN"/>
        </w:rPr>
        <w:t>单项体育协会</w:t>
      </w:r>
      <w:r>
        <w:rPr>
          <w:rFonts w:hint="eastAsia" w:ascii="仿宋_GB2312" w:hAnsi="仿宋_GB2312" w:eastAsia="仿宋_GB2312" w:cs="仿宋_GB2312"/>
          <w:color w:val="000000"/>
          <w:sz w:val="32"/>
          <w:szCs w:val="32"/>
        </w:rPr>
        <w:t>拟任</w:t>
      </w:r>
      <w:r>
        <w:rPr>
          <w:rFonts w:hint="eastAsia" w:ascii="仿宋_GB2312" w:hAnsi="仿宋_GB2312" w:eastAsia="仿宋_GB2312" w:cs="仿宋_GB2312"/>
          <w:color w:val="000000"/>
          <w:sz w:val="32"/>
          <w:szCs w:val="32"/>
          <w:lang w:eastAsia="zh-CN"/>
        </w:rPr>
        <w:t>副秘书长以上负责人</w:t>
      </w:r>
      <w:r>
        <w:rPr>
          <w:rFonts w:hint="eastAsia" w:ascii="仿宋_GB2312" w:hAnsi="仿宋_GB2312" w:eastAsia="仿宋_GB2312" w:cs="仿宋_GB2312"/>
          <w:color w:val="000000"/>
          <w:sz w:val="32"/>
          <w:szCs w:val="32"/>
        </w:rPr>
        <w:t>人选进行公示。</w:t>
      </w:r>
      <w:r>
        <w:rPr>
          <w:rFonts w:hint="eastAsia" w:ascii="仿宋_GB2312" w:hAnsi="仿宋_GB2312" w:eastAsia="仿宋_GB2312" w:cs="仿宋_GB2312"/>
          <w:color w:val="000000"/>
          <w:sz w:val="32"/>
          <w:szCs w:val="32"/>
          <w:lang w:eastAsia="zh-CN"/>
        </w:rPr>
        <w:t>公示结果于公示后</w:t>
      </w:r>
      <w:r>
        <w:rPr>
          <w:rFonts w:hint="eastAsia" w:ascii="仿宋_GB2312" w:hAnsi="仿宋_GB2312" w:eastAsia="仿宋_GB2312" w:cs="仿宋_GB2312"/>
          <w:color w:val="000000"/>
          <w:sz w:val="32"/>
          <w:szCs w:val="32"/>
          <w:lang w:val="en-US" w:eastAsia="zh-CN"/>
        </w:rPr>
        <w:t>3个工作日内</w:t>
      </w:r>
      <w:r>
        <w:rPr>
          <w:rFonts w:hint="eastAsia" w:ascii="仿宋_GB2312" w:hAnsi="仿宋_GB2312" w:eastAsia="仿宋_GB2312" w:cs="仿宋_GB2312"/>
          <w:color w:val="000000"/>
          <w:sz w:val="32"/>
          <w:szCs w:val="32"/>
        </w:rPr>
        <w:t>向</w:t>
      </w:r>
      <w:r>
        <w:rPr>
          <w:rFonts w:hint="eastAsia" w:ascii="仿宋_GB2312" w:hAnsi="仿宋_GB2312" w:eastAsia="仿宋_GB2312" w:cs="仿宋_GB2312"/>
          <w:color w:val="000000"/>
          <w:sz w:val="32"/>
          <w:szCs w:val="32"/>
          <w:lang w:eastAsia="zh-CN"/>
        </w:rPr>
        <w:t>业务主管单位书面报告。公示后如有变动副秘书长以上拟任人选的应按规定重新报业务主管单位审核。</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w w:val="98"/>
          <w:sz w:val="32"/>
          <w:szCs w:val="32"/>
        </w:rPr>
        <w:t>单项体育协会应在取得名称批准之日起6个月内召开成</w:t>
      </w:r>
      <w:r>
        <w:rPr>
          <w:rFonts w:hint="eastAsia" w:ascii="仿宋_GB2312" w:hAnsi="仿宋_GB2312" w:eastAsia="仿宋_GB2312" w:cs="仿宋_GB2312"/>
          <w:color w:val="000000"/>
          <w:sz w:val="32"/>
          <w:szCs w:val="32"/>
        </w:rPr>
        <w:t>立会员大会，通过章程，产生组织机构负责人和法定代表人</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w w:val="98"/>
          <w:sz w:val="32"/>
          <w:szCs w:val="32"/>
        </w:rPr>
        <w:t>单项体育协会要按规定时限完成选举工作，并向民政部</w:t>
      </w:r>
      <w:r>
        <w:rPr>
          <w:rFonts w:hint="eastAsia" w:ascii="仿宋_GB2312" w:hAnsi="仿宋_GB2312" w:eastAsia="仿宋_GB2312" w:cs="仿宋_GB2312"/>
          <w:color w:val="000000"/>
          <w:sz w:val="32"/>
          <w:szCs w:val="32"/>
        </w:rPr>
        <w:t>门申领《社会团体法人登记证书》。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（六）</w:t>
      </w:r>
      <w:r>
        <w:rPr>
          <w:rFonts w:hint="eastAsia" w:ascii="仿宋_GB2312" w:hAnsi="仿宋_GB2312" w:eastAsia="仿宋_GB2312" w:cs="仿宋_GB2312"/>
          <w:color w:val="000000"/>
          <w:w w:val="98"/>
          <w:sz w:val="32"/>
          <w:szCs w:val="32"/>
        </w:rPr>
        <w:t>单项体育协会凭《社会团体法人登记证书》申请刻制</w:t>
      </w:r>
      <w:r>
        <w:rPr>
          <w:rFonts w:hint="eastAsia" w:ascii="仿宋_GB2312" w:hAnsi="仿宋_GB2312" w:eastAsia="仿宋_GB2312" w:cs="仿宋_GB2312"/>
          <w:color w:val="000000"/>
          <w:sz w:val="32"/>
          <w:szCs w:val="32"/>
        </w:rPr>
        <w:t>公章、开立银行账户、进行税务登记注册等。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（七）</w:t>
      </w:r>
      <w:r>
        <w:rPr>
          <w:rFonts w:hint="eastAsia" w:ascii="仿宋_GB2312" w:hAnsi="仿宋_GB2312" w:eastAsia="仿宋_GB2312" w:cs="仿宋_GB2312"/>
          <w:color w:val="000000"/>
          <w:w w:val="98"/>
          <w:sz w:val="32"/>
          <w:szCs w:val="32"/>
        </w:rPr>
        <w:t>新成立的单项体育协会应在</w:t>
      </w:r>
      <w:r>
        <w:rPr>
          <w:rFonts w:hint="eastAsia" w:ascii="仿宋_GB2312" w:hAnsi="仿宋_GB2312" w:eastAsia="仿宋_GB2312" w:cs="仿宋_GB2312"/>
          <w:color w:val="000000"/>
          <w:w w:val="98"/>
          <w:sz w:val="32"/>
          <w:szCs w:val="32"/>
          <w:lang w:eastAsia="zh-CN"/>
        </w:rPr>
        <w:t>取得</w:t>
      </w:r>
      <w:r>
        <w:rPr>
          <w:rFonts w:hint="eastAsia" w:ascii="仿宋_GB2312" w:hAnsi="仿宋_GB2312" w:eastAsia="仿宋_GB2312" w:cs="仿宋_GB2312"/>
          <w:color w:val="000000"/>
          <w:w w:val="98"/>
          <w:sz w:val="32"/>
          <w:szCs w:val="32"/>
        </w:rPr>
        <w:t>《社会团体法人登记证</w:t>
      </w:r>
      <w:r>
        <w:rPr>
          <w:rFonts w:hint="eastAsia" w:ascii="仿宋_GB2312" w:hAnsi="仿宋_GB2312" w:eastAsia="仿宋_GB2312" w:cs="仿宋_GB2312"/>
          <w:color w:val="000000"/>
          <w:sz w:val="32"/>
          <w:szCs w:val="32"/>
        </w:rPr>
        <w:t>书》</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lang w:val="en-US" w:eastAsia="zh-CN"/>
        </w:rPr>
        <w:t>90</w:t>
      </w:r>
      <w:r>
        <w:rPr>
          <w:rFonts w:hint="eastAsia" w:ascii="仿宋_GB2312" w:hAnsi="仿宋_GB2312" w:eastAsia="仿宋_GB2312" w:cs="仿宋_GB2312"/>
          <w:color w:val="000000"/>
          <w:sz w:val="32"/>
          <w:szCs w:val="32"/>
        </w:rPr>
        <w:t>个工作日</w:t>
      </w:r>
      <w:r>
        <w:rPr>
          <w:rFonts w:hint="eastAsia" w:ascii="仿宋_GB2312" w:hAnsi="仿宋_GB2312" w:eastAsia="仿宋_GB2312" w:cs="仿宋_GB2312"/>
          <w:color w:val="000000"/>
          <w:sz w:val="32"/>
          <w:szCs w:val="32"/>
          <w:lang w:eastAsia="zh-CN"/>
        </w:rPr>
        <w:t>内</w:t>
      </w:r>
      <w:r>
        <w:rPr>
          <w:rFonts w:hint="eastAsia" w:ascii="仿宋_GB2312" w:hAnsi="仿宋_GB2312" w:eastAsia="仿宋_GB2312" w:cs="仿宋_GB2312"/>
          <w:color w:val="000000"/>
          <w:sz w:val="32"/>
          <w:szCs w:val="32"/>
        </w:rPr>
        <w:t>向业务主管单位提交</w:t>
      </w:r>
      <w:r>
        <w:rPr>
          <w:rFonts w:hint="eastAsia" w:ascii="仿宋_GB2312" w:hAnsi="仿宋_GB2312" w:eastAsia="仿宋_GB2312" w:cs="仿宋_GB2312"/>
          <w:color w:val="000000"/>
          <w:sz w:val="32"/>
          <w:szCs w:val="32"/>
          <w:lang w:eastAsia="zh-CN"/>
        </w:rPr>
        <w:t>下列材料（</w:t>
      </w:r>
      <w:r>
        <w:rPr>
          <w:rFonts w:hint="eastAsia" w:ascii="仿宋_GB2312" w:hAnsi="仿宋_GB2312" w:eastAsia="仿宋_GB2312" w:cs="仿宋_GB2312"/>
          <w:color w:val="000000"/>
          <w:sz w:val="32"/>
          <w:szCs w:val="32"/>
        </w:rPr>
        <w:t>①《社会团体法人登记证书》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②银行开户许可证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③成立大会情况报告</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④民主表决通过的章程</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⑤秘书长以上负责人的基本情况</w:t>
      </w:r>
      <w:r>
        <w:rPr>
          <w:rFonts w:hint="eastAsia" w:ascii="仿宋_GB2312" w:hAnsi="仿宋_GB2312" w:eastAsia="仿宋_GB2312" w:cs="仿宋_GB2312"/>
          <w:color w:val="000000"/>
          <w:sz w:val="32"/>
          <w:szCs w:val="32"/>
          <w:lang w:eastAsia="zh-CN"/>
        </w:rPr>
        <w:t>及</w:t>
      </w:r>
      <w:r>
        <w:rPr>
          <w:rFonts w:hint="eastAsia" w:ascii="仿宋_GB2312" w:hAnsi="仿宋_GB2312" w:eastAsia="仿宋_GB2312" w:cs="仿宋_GB2312"/>
          <w:color w:val="000000"/>
          <w:sz w:val="32"/>
          <w:szCs w:val="32"/>
        </w:rPr>
        <w:t>身份证明</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⑥会员名册</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⑦资金证明</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⑧住所证明</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⑨</w:t>
      </w:r>
      <w:r>
        <w:rPr>
          <w:rFonts w:hint="eastAsia" w:ascii="仿宋_GB2312" w:hAnsi="仿宋_GB2312" w:eastAsia="仿宋_GB2312" w:cs="仿宋_GB2312"/>
          <w:color w:val="000000"/>
          <w:sz w:val="32"/>
          <w:szCs w:val="32"/>
          <w:lang w:eastAsia="zh-CN"/>
        </w:rPr>
        <w:t>其它需提交材料）进行备案</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第七条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单项体育协会章程是协会开展活动的基本准则,也是实现民主决策与自律管理的基本保证。章程应规定组织宗旨、活动范围、内部治理结构等重要事项，并符合民政部门的章程范本要求。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sz w:val="32"/>
          <w:szCs w:val="32"/>
        </w:rPr>
        <w:t>名称、住所</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sz w:val="32"/>
          <w:szCs w:val="32"/>
        </w:rPr>
        <w:t>宗旨、业务范围和活动地域</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sz w:val="32"/>
          <w:szCs w:val="32"/>
        </w:rPr>
        <w:t>会员资格及其权利义务、会费缴纳标准</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sz w:val="32"/>
          <w:szCs w:val="32"/>
        </w:rPr>
        <w:t>民主的组织管理制度，会员大会、会员代表大会、常务理事会、理事会、监事会等执行机构的产生程序</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sz w:val="32"/>
          <w:szCs w:val="32"/>
        </w:rPr>
        <w:t>主要负责人的产生、职权、任期和罢免的办法</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（六）</w:t>
      </w:r>
      <w:r>
        <w:rPr>
          <w:rFonts w:hint="eastAsia" w:ascii="仿宋_GB2312" w:hAnsi="仿宋_GB2312" w:eastAsia="仿宋_GB2312" w:cs="仿宋_GB2312"/>
          <w:color w:val="000000"/>
          <w:sz w:val="32"/>
          <w:szCs w:val="32"/>
        </w:rPr>
        <w:t>财务预算、决算、清算等资产管理和使用办法</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（七）</w:t>
      </w:r>
      <w:r>
        <w:rPr>
          <w:rFonts w:hint="eastAsia" w:ascii="仿宋_GB2312" w:hAnsi="仿宋_GB2312" w:eastAsia="仿宋_GB2312" w:cs="仿宋_GB2312"/>
          <w:color w:val="000000"/>
          <w:sz w:val="32"/>
          <w:szCs w:val="32"/>
        </w:rPr>
        <w:t>章程的修改程序</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（八）</w:t>
      </w:r>
      <w:r>
        <w:rPr>
          <w:rFonts w:hint="eastAsia" w:ascii="仿宋_GB2312" w:hAnsi="仿宋_GB2312" w:eastAsia="仿宋_GB2312" w:cs="仿宋_GB2312"/>
          <w:color w:val="000000"/>
          <w:sz w:val="32"/>
          <w:szCs w:val="32"/>
        </w:rPr>
        <w:t>设立分支机构、代表机构的办法</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（九）</w:t>
      </w:r>
      <w:r>
        <w:rPr>
          <w:rFonts w:hint="eastAsia" w:ascii="仿宋_GB2312" w:hAnsi="仿宋_GB2312" w:eastAsia="仿宋_GB2312" w:cs="仿宋_GB2312"/>
          <w:color w:val="000000"/>
          <w:sz w:val="32"/>
          <w:szCs w:val="32"/>
        </w:rPr>
        <w:t>变更、注销或注销后资产的处理办法</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（十）</w:t>
      </w:r>
      <w:r>
        <w:rPr>
          <w:rFonts w:hint="eastAsia" w:ascii="仿宋_GB2312" w:hAnsi="仿宋_GB2312" w:eastAsia="仿宋_GB2312" w:cs="仿宋_GB2312"/>
          <w:color w:val="000000"/>
          <w:sz w:val="32"/>
          <w:szCs w:val="32"/>
        </w:rPr>
        <w:t>章程规定的其他事项。</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第八条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单项体育协会换届遵照以下规范：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w w:val="98"/>
          <w:sz w:val="32"/>
          <w:szCs w:val="32"/>
        </w:rPr>
        <w:t>召开会员（代表）大会进行换届，应按规定提前2个</w:t>
      </w:r>
      <w:r>
        <w:rPr>
          <w:rFonts w:hint="eastAsia" w:ascii="仿宋_GB2312" w:hAnsi="仿宋_GB2312" w:eastAsia="仿宋_GB2312" w:cs="仿宋_GB2312"/>
          <w:color w:val="000000"/>
          <w:sz w:val="32"/>
          <w:szCs w:val="32"/>
        </w:rPr>
        <w:t>月向业务主管单位报送以下材料</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上一届协会的工作报告</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上一届协会的财务审计报告</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新一届协会机构组成人员建议名单</w:t>
      </w:r>
      <w:r>
        <w:rPr>
          <w:rFonts w:hint="eastAsia" w:ascii="仿宋_GB2312" w:hAnsi="仿宋_GB2312" w:eastAsia="仿宋_GB2312" w:cs="仿宋_GB2312"/>
          <w:color w:val="000000"/>
          <w:sz w:val="32"/>
          <w:szCs w:val="32"/>
          <w:lang w:eastAsia="zh-CN"/>
        </w:rPr>
        <w:t>，其中副秘书长以上负责人须附个人履历情况表、理事附个人从业单位和职务。</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.新旧</w:t>
      </w:r>
      <w:r>
        <w:rPr>
          <w:rFonts w:hint="eastAsia" w:ascii="仿宋_GB2312" w:hAnsi="仿宋_GB2312" w:eastAsia="仿宋_GB2312" w:cs="仿宋_GB2312"/>
          <w:color w:val="000000"/>
          <w:sz w:val="32"/>
          <w:szCs w:val="32"/>
        </w:rPr>
        <w:t>协会章程</w:t>
      </w:r>
      <w:r>
        <w:rPr>
          <w:rFonts w:hint="eastAsia" w:ascii="仿宋_GB2312" w:hAnsi="仿宋_GB2312" w:eastAsia="仿宋_GB2312" w:cs="仿宋_GB2312"/>
          <w:color w:val="000000"/>
          <w:sz w:val="32"/>
          <w:szCs w:val="32"/>
          <w:lang w:eastAsia="zh-CN"/>
        </w:rPr>
        <w:t>及</w:t>
      </w:r>
      <w:r>
        <w:rPr>
          <w:rFonts w:hint="eastAsia" w:ascii="仿宋_GB2312" w:hAnsi="仿宋_GB2312" w:eastAsia="仿宋_GB2312" w:cs="仿宋_GB2312"/>
          <w:color w:val="000000"/>
          <w:sz w:val="32"/>
          <w:szCs w:val="32"/>
        </w:rPr>
        <w:t>修改情况说明</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需经大会通过的其他事项。</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w w:val="95"/>
          <w:sz w:val="32"/>
          <w:szCs w:val="32"/>
        </w:rPr>
        <w:t>章程修改应符合示范文本的格式和内容。应在会员（代</w:t>
      </w:r>
      <w:r>
        <w:rPr>
          <w:rFonts w:hint="eastAsia" w:ascii="仿宋_GB2312" w:hAnsi="仿宋_GB2312" w:eastAsia="仿宋_GB2312" w:cs="仿宋_GB2312"/>
          <w:color w:val="000000"/>
          <w:sz w:val="32"/>
          <w:szCs w:val="32"/>
        </w:rPr>
        <w:t>表）大会召开前报业务主管单位和民政局预审；社会组织修改章程未履行规定程序的，业务主管单位不予认可。</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w w:val="98"/>
          <w:sz w:val="32"/>
          <w:szCs w:val="32"/>
        </w:rPr>
        <w:t>法定代表人变更应事先向业务主管单位报送拟任人选情</w:t>
      </w:r>
      <w:r>
        <w:rPr>
          <w:rFonts w:hint="eastAsia" w:ascii="仿宋_GB2312" w:hAnsi="仿宋_GB2312" w:eastAsia="仿宋_GB2312" w:cs="仿宋_GB2312"/>
          <w:color w:val="000000"/>
          <w:sz w:val="32"/>
          <w:szCs w:val="32"/>
        </w:rPr>
        <w:t>况材料及相关换届议程、章程修改草案、会员名单等材料。经业务主管单位审核同意并</w:t>
      </w:r>
      <w:r>
        <w:rPr>
          <w:rFonts w:hint="eastAsia" w:ascii="仿宋_GB2312" w:hAnsi="仿宋_GB2312" w:eastAsia="仿宋_GB2312" w:cs="仿宋_GB2312"/>
          <w:color w:val="000000"/>
          <w:sz w:val="32"/>
          <w:szCs w:val="32"/>
          <w:lang w:eastAsia="zh-CN"/>
        </w:rPr>
        <w:t>以泉州市体育总会名义</w:t>
      </w:r>
      <w:r>
        <w:rPr>
          <w:rFonts w:hint="eastAsia" w:ascii="仿宋_GB2312" w:hAnsi="仿宋_GB2312" w:eastAsia="仿宋_GB2312" w:cs="仿宋_GB2312"/>
          <w:color w:val="000000"/>
          <w:sz w:val="32"/>
          <w:szCs w:val="32"/>
        </w:rPr>
        <w:t>出具批复函后，单项体育协会按照章程规定程序进行大会表决。</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w w:val="95"/>
          <w:sz w:val="32"/>
          <w:szCs w:val="32"/>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w w:val="98"/>
          <w:sz w:val="32"/>
          <w:szCs w:val="32"/>
          <w:lang w:eastAsia="zh-CN"/>
        </w:rPr>
        <w:t>单项体育协会</w:t>
      </w:r>
      <w:r>
        <w:rPr>
          <w:rFonts w:hint="eastAsia" w:ascii="仿宋_GB2312" w:hAnsi="仿宋_GB2312" w:eastAsia="仿宋_GB2312" w:cs="仿宋_GB2312"/>
          <w:color w:val="000000"/>
          <w:w w:val="98"/>
          <w:sz w:val="32"/>
          <w:szCs w:val="32"/>
          <w:lang w:val="en-US" w:eastAsia="zh-CN"/>
        </w:rPr>
        <w:t>向</w:t>
      </w:r>
      <w:r>
        <w:rPr>
          <w:rFonts w:hint="eastAsia" w:ascii="仿宋_GB2312" w:hAnsi="仿宋_GB2312" w:eastAsia="仿宋_GB2312" w:cs="仿宋_GB2312"/>
          <w:color w:val="000000"/>
          <w:w w:val="98"/>
          <w:sz w:val="32"/>
          <w:szCs w:val="32"/>
        </w:rPr>
        <w:t>民政</w:t>
      </w:r>
      <w:r>
        <w:rPr>
          <w:rFonts w:hint="eastAsia" w:ascii="仿宋_GB2312" w:hAnsi="仿宋_GB2312" w:eastAsia="仿宋_GB2312" w:cs="仿宋_GB2312"/>
          <w:color w:val="000000"/>
          <w:w w:val="98"/>
          <w:sz w:val="32"/>
          <w:szCs w:val="32"/>
          <w:lang w:eastAsia="zh-CN"/>
        </w:rPr>
        <w:t>部门申</w:t>
      </w:r>
      <w:r>
        <w:rPr>
          <w:rFonts w:hint="eastAsia" w:ascii="仿宋_GB2312" w:hAnsi="仿宋_GB2312" w:eastAsia="仿宋_GB2312" w:cs="仿宋_GB2312"/>
          <w:color w:val="000000"/>
          <w:w w:val="98"/>
          <w:sz w:val="32"/>
          <w:szCs w:val="32"/>
        </w:rPr>
        <w:t>请换届，经民政</w:t>
      </w:r>
      <w:r>
        <w:rPr>
          <w:rFonts w:hint="eastAsia" w:ascii="仿宋_GB2312" w:hAnsi="仿宋_GB2312" w:eastAsia="仿宋_GB2312" w:cs="仿宋_GB2312"/>
          <w:color w:val="000000"/>
          <w:w w:val="98"/>
          <w:sz w:val="32"/>
          <w:szCs w:val="32"/>
          <w:lang w:eastAsia="zh-CN"/>
        </w:rPr>
        <w:t>部门</w:t>
      </w:r>
      <w:r>
        <w:rPr>
          <w:rFonts w:hint="eastAsia" w:ascii="仿宋_GB2312" w:hAnsi="仿宋_GB2312" w:eastAsia="仿宋_GB2312" w:cs="仿宋_GB2312"/>
          <w:color w:val="000000"/>
          <w:w w:val="98"/>
          <w:sz w:val="32"/>
          <w:szCs w:val="32"/>
        </w:rPr>
        <w:t>审核</w:t>
      </w:r>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并对</w:t>
      </w:r>
      <w:r>
        <w:rPr>
          <w:rFonts w:hint="eastAsia" w:ascii="仿宋_GB2312" w:hAnsi="仿宋_GB2312" w:eastAsia="仿宋_GB2312" w:cs="仿宋_GB2312"/>
          <w:color w:val="000000"/>
          <w:sz w:val="32"/>
          <w:szCs w:val="32"/>
          <w:lang w:eastAsia="zh-CN"/>
        </w:rPr>
        <w:t>单项体育协会副秘书长以上</w:t>
      </w:r>
      <w:r>
        <w:rPr>
          <w:rFonts w:hint="eastAsia" w:ascii="仿宋_GB2312" w:hAnsi="仿宋_GB2312" w:eastAsia="仿宋_GB2312" w:cs="仿宋_GB2312"/>
          <w:color w:val="000000"/>
          <w:sz w:val="32"/>
          <w:szCs w:val="32"/>
        </w:rPr>
        <w:t>负责人人选进行公示</w:t>
      </w:r>
      <w:r>
        <w:rPr>
          <w:rFonts w:hint="eastAsia" w:ascii="仿宋_GB2312" w:hAnsi="仿宋_GB2312" w:eastAsia="仿宋_GB2312" w:cs="仿宋_GB2312"/>
          <w:color w:val="000000"/>
          <w:sz w:val="32"/>
          <w:szCs w:val="32"/>
          <w:lang w:eastAsia="zh-CN"/>
        </w:rPr>
        <w:t>。公示结果于公示后</w:t>
      </w:r>
      <w:r>
        <w:rPr>
          <w:rFonts w:hint="eastAsia" w:ascii="仿宋_GB2312" w:hAnsi="仿宋_GB2312" w:eastAsia="仿宋_GB2312" w:cs="仿宋_GB2312"/>
          <w:color w:val="000000"/>
          <w:sz w:val="32"/>
          <w:szCs w:val="32"/>
          <w:lang w:val="en-US" w:eastAsia="zh-CN"/>
        </w:rPr>
        <w:t>3个工作日内</w:t>
      </w:r>
      <w:r>
        <w:rPr>
          <w:rFonts w:hint="eastAsia" w:ascii="仿宋_GB2312" w:hAnsi="仿宋_GB2312" w:eastAsia="仿宋_GB2312" w:cs="仿宋_GB2312"/>
          <w:color w:val="000000"/>
          <w:sz w:val="32"/>
          <w:szCs w:val="32"/>
        </w:rPr>
        <w:t>向</w:t>
      </w:r>
      <w:r>
        <w:rPr>
          <w:rFonts w:hint="eastAsia" w:ascii="仿宋_GB2312" w:hAnsi="仿宋_GB2312" w:eastAsia="仿宋_GB2312" w:cs="仿宋_GB2312"/>
          <w:color w:val="000000"/>
          <w:sz w:val="32"/>
          <w:szCs w:val="32"/>
          <w:lang w:eastAsia="zh-CN"/>
        </w:rPr>
        <w:t>业务主管单位书面报告。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w w:val="98"/>
          <w:sz w:val="32"/>
          <w:szCs w:val="32"/>
        </w:rPr>
        <w:t>因特殊情况确需提前或延期换届的，须由理事会表决</w:t>
      </w:r>
      <w:r>
        <w:rPr>
          <w:rFonts w:hint="eastAsia" w:ascii="仿宋_GB2312" w:hAnsi="仿宋_GB2312" w:eastAsia="仿宋_GB2312" w:cs="仿宋_GB2312"/>
          <w:color w:val="000000"/>
          <w:sz w:val="32"/>
          <w:szCs w:val="32"/>
        </w:rPr>
        <w:t>通过，报业务主管单位审核并经民政部门批准同意。提前或延期换届最长不得超过1年。未履行会员代表大会及换届审核程序，业务主管单位对换届结果不予认可。</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第九条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单项体育协会变更下列事项，应报业务主管单位审核同意后，</w:t>
      </w:r>
      <w:r>
        <w:rPr>
          <w:rFonts w:hint="eastAsia" w:ascii="仿宋_GB2312" w:hAnsi="仿宋_GB2312" w:eastAsia="仿宋_GB2312" w:cs="仿宋_GB2312"/>
          <w:color w:val="000000"/>
          <w:sz w:val="32"/>
          <w:szCs w:val="32"/>
          <w:lang w:eastAsia="zh-CN"/>
        </w:rPr>
        <w:t>方可</w:t>
      </w:r>
      <w:r>
        <w:rPr>
          <w:rFonts w:hint="eastAsia" w:ascii="仿宋_GB2312" w:hAnsi="仿宋_GB2312" w:eastAsia="仿宋_GB2312" w:cs="仿宋_GB2312"/>
          <w:color w:val="000000"/>
          <w:sz w:val="32"/>
          <w:szCs w:val="32"/>
        </w:rPr>
        <w:t>向民政局申请变更登记：</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sz w:val="32"/>
          <w:szCs w:val="32"/>
        </w:rPr>
        <w:t>名称</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sz w:val="32"/>
          <w:szCs w:val="32"/>
        </w:rPr>
        <w:t>业务范围</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sz w:val="32"/>
          <w:szCs w:val="32"/>
        </w:rPr>
        <w:t>住所</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sz w:val="32"/>
          <w:szCs w:val="32"/>
        </w:rPr>
        <w:t>原始资金</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（五）副</w:t>
      </w:r>
      <w:r>
        <w:rPr>
          <w:rFonts w:hint="eastAsia" w:ascii="仿宋_GB2312" w:hAnsi="仿宋_GB2312" w:eastAsia="仿宋_GB2312" w:cs="仿宋_GB2312"/>
          <w:color w:val="000000"/>
          <w:sz w:val="32"/>
          <w:szCs w:val="32"/>
        </w:rPr>
        <w:t>秘书长以上负责人</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单项体育协会有下列情形之一的，应报业务主管单位</w:t>
      </w:r>
      <w:r>
        <w:rPr>
          <w:rFonts w:hint="eastAsia" w:ascii="仿宋_GB2312" w:hAnsi="仿宋_GB2312" w:eastAsia="仿宋_GB2312" w:cs="仿宋_GB2312"/>
          <w:color w:val="000000"/>
          <w:sz w:val="32"/>
          <w:szCs w:val="32"/>
          <w:lang w:eastAsia="zh-CN"/>
        </w:rPr>
        <w:t>审核</w:t>
      </w:r>
      <w:r>
        <w:rPr>
          <w:rFonts w:hint="eastAsia" w:ascii="仿宋_GB2312" w:hAnsi="仿宋_GB2312" w:eastAsia="仿宋_GB2312" w:cs="仿宋_GB2312"/>
          <w:color w:val="000000"/>
          <w:sz w:val="32"/>
          <w:szCs w:val="32"/>
        </w:rPr>
        <w:t>同意后，向民政部</w:t>
      </w:r>
      <w:r>
        <w:rPr>
          <w:rFonts w:hint="eastAsia" w:ascii="仿宋_GB2312" w:hAnsi="仿宋_GB2312" w:eastAsia="仿宋_GB2312" w:cs="仿宋_GB2312"/>
          <w:color w:val="000000"/>
          <w:sz w:val="32"/>
          <w:szCs w:val="32"/>
          <w:lang w:eastAsia="zh-CN"/>
        </w:rPr>
        <w:t>门</w:t>
      </w:r>
      <w:r>
        <w:rPr>
          <w:rFonts w:hint="eastAsia" w:ascii="仿宋_GB2312" w:hAnsi="仿宋_GB2312" w:eastAsia="仿宋_GB2312" w:cs="仿宋_GB2312"/>
          <w:color w:val="000000"/>
          <w:sz w:val="32"/>
          <w:szCs w:val="32"/>
        </w:rPr>
        <w:t>申请注销登记：</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sz w:val="32"/>
          <w:szCs w:val="32"/>
        </w:rPr>
        <w:t>完成或改变章程规定的宗旨的</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sz w:val="32"/>
          <w:szCs w:val="32"/>
        </w:rPr>
        <w:t>分立、合并或自行解散的</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sz w:val="32"/>
          <w:szCs w:val="32"/>
        </w:rPr>
        <w:t>由于其他原因终止的。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单项体育协会在办理注销登记前，应成立清算组织，完成清算工作。单项体育协会在清算期间不得开展清算以外的活动。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第十一条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单项体育协会终止或有重大变更事项与原社会组织名称、宗旨、性质、业务范围等不一致的，不得再以原组织机构名义进行活动。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单项体育协会应在完成变更、终止登记后10个工作日内，向业务主管单位备案，由业务主管单位向社会公布信息。　　</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第三章  组织建设</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第十二条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w:t>
      </w:r>
      <w:r>
        <w:rPr>
          <w:rFonts w:hint="eastAsia" w:ascii="仿宋_GB2312" w:hAnsi="仿宋_GB2312" w:eastAsia="仿宋_GB2312" w:cs="仿宋_GB2312"/>
          <w:color w:val="000000"/>
          <w:sz w:val="32"/>
          <w:szCs w:val="32"/>
          <w:lang w:eastAsia="zh-CN"/>
        </w:rPr>
        <w:t>下列</w:t>
      </w:r>
      <w:r>
        <w:rPr>
          <w:rFonts w:hint="eastAsia" w:ascii="仿宋_GB2312" w:hAnsi="仿宋_GB2312" w:eastAsia="仿宋_GB2312" w:cs="仿宋_GB2312"/>
          <w:color w:val="000000"/>
          <w:sz w:val="32"/>
          <w:szCs w:val="32"/>
        </w:rPr>
        <w:t>事项，</w:t>
      </w:r>
      <w:r>
        <w:rPr>
          <w:rFonts w:hint="eastAsia" w:ascii="仿宋_GB2312" w:hAnsi="仿宋_GB2312" w:eastAsia="仿宋_GB2312" w:cs="仿宋_GB2312"/>
          <w:color w:val="000000"/>
          <w:sz w:val="32"/>
          <w:szCs w:val="32"/>
          <w:lang w:eastAsia="zh-CN"/>
        </w:rPr>
        <w:t>需</w:t>
      </w:r>
      <w:r>
        <w:rPr>
          <w:rFonts w:hint="eastAsia" w:ascii="仿宋_GB2312" w:hAnsi="仿宋_GB2312" w:eastAsia="仿宋_GB2312" w:cs="仿宋_GB2312"/>
          <w:color w:val="000000"/>
          <w:sz w:val="32"/>
          <w:szCs w:val="32"/>
        </w:rPr>
        <w:t>经</w:t>
      </w:r>
      <w:r>
        <w:rPr>
          <w:rFonts w:hint="eastAsia" w:ascii="仿宋_GB2312" w:hAnsi="仿宋_GB2312" w:eastAsia="仿宋_GB2312" w:cs="仿宋_GB2312"/>
          <w:color w:val="000000"/>
          <w:sz w:val="32"/>
          <w:szCs w:val="32"/>
          <w:lang w:eastAsia="zh-CN"/>
        </w:rPr>
        <w:t>市体育局党组</w:t>
      </w:r>
      <w:r>
        <w:rPr>
          <w:rFonts w:hint="eastAsia" w:ascii="仿宋_GB2312" w:hAnsi="仿宋_GB2312" w:eastAsia="仿宋_GB2312" w:cs="仿宋_GB2312"/>
          <w:color w:val="000000"/>
          <w:sz w:val="32"/>
          <w:szCs w:val="32"/>
        </w:rPr>
        <w:t>研究</w:t>
      </w:r>
      <w:r>
        <w:rPr>
          <w:rFonts w:hint="eastAsia" w:ascii="仿宋_GB2312" w:hAnsi="仿宋_GB2312" w:eastAsia="仿宋_GB2312" w:cs="仿宋_GB2312"/>
          <w:color w:val="000000"/>
          <w:sz w:val="32"/>
          <w:szCs w:val="32"/>
          <w:lang w:eastAsia="zh-CN"/>
        </w:rPr>
        <w:t>同意后，方可召开大会进行选举或办理变更等手续</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w w:val="95"/>
          <w:sz w:val="32"/>
          <w:szCs w:val="32"/>
        </w:rPr>
        <w:t>单项体育协会</w:t>
      </w:r>
      <w:r>
        <w:rPr>
          <w:rFonts w:hint="eastAsia" w:ascii="仿宋_GB2312" w:hAnsi="仿宋_GB2312" w:eastAsia="仿宋_GB2312" w:cs="仿宋_GB2312"/>
          <w:color w:val="000000"/>
          <w:w w:val="95"/>
          <w:sz w:val="32"/>
          <w:szCs w:val="32"/>
          <w:lang w:val="en-US" w:eastAsia="zh-CN"/>
        </w:rPr>
        <w:t>申请成立</w:t>
      </w:r>
      <w:r>
        <w:rPr>
          <w:rFonts w:hint="eastAsia" w:ascii="仿宋_GB2312" w:hAnsi="仿宋_GB2312" w:eastAsia="仿宋_GB2312" w:cs="仿宋_GB2312"/>
          <w:color w:val="000000"/>
          <w:w w:val="95"/>
          <w:sz w:val="32"/>
          <w:szCs w:val="32"/>
          <w:lang w:eastAsia="zh-CN"/>
        </w:rPr>
        <w:t>，拟任秘书长以上负责人人选。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sz w:val="32"/>
          <w:szCs w:val="32"/>
        </w:rPr>
        <w:t>单项体育协会</w:t>
      </w:r>
      <w:r>
        <w:rPr>
          <w:rFonts w:hint="eastAsia" w:ascii="仿宋_GB2312" w:hAnsi="仿宋_GB2312" w:eastAsia="仿宋_GB2312" w:cs="仿宋_GB2312"/>
          <w:color w:val="000000"/>
          <w:sz w:val="32"/>
          <w:szCs w:val="32"/>
          <w:lang w:eastAsia="zh-CN"/>
        </w:rPr>
        <w:t>变更，拟变换</w:t>
      </w:r>
      <w:r>
        <w:rPr>
          <w:rFonts w:hint="eastAsia" w:ascii="仿宋_GB2312" w:hAnsi="仿宋_GB2312" w:eastAsia="仿宋_GB2312" w:cs="仿宋_GB2312"/>
          <w:color w:val="000000"/>
          <w:sz w:val="32"/>
          <w:szCs w:val="32"/>
        </w:rPr>
        <w:t>秘书长</w:t>
      </w:r>
      <w:r>
        <w:rPr>
          <w:rFonts w:hint="eastAsia" w:ascii="仿宋_GB2312" w:hAnsi="仿宋_GB2312" w:eastAsia="仿宋_GB2312" w:cs="仿宋_GB2312"/>
          <w:color w:val="000000"/>
          <w:sz w:val="32"/>
          <w:szCs w:val="32"/>
          <w:lang w:eastAsia="zh-CN"/>
        </w:rPr>
        <w:t>以上</w:t>
      </w:r>
      <w:r>
        <w:rPr>
          <w:rFonts w:hint="eastAsia" w:ascii="仿宋_GB2312" w:hAnsi="仿宋_GB2312" w:eastAsia="仿宋_GB2312" w:cs="仿宋_GB2312"/>
          <w:color w:val="000000"/>
          <w:sz w:val="32"/>
          <w:szCs w:val="32"/>
        </w:rPr>
        <w:t>负责人</w:t>
      </w:r>
      <w:r>
        <w:rPr>
          <w:rFonts w:hint="eastAsia" w:ascii="仿宋_GB2312" w:hAnsi="仿宋_GB2312" w:eastAsia="仿宋_GB2312" w:cs="仿宋_GB2312"/>
          <w:color w:val="000000"/>
          <w:sz w:val="32"/>
          <w:szCs w:val="32"/>
          <w:lang w:eastAsia="zh-CN"/>
        </w:rPr>
        <w:t>人选。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w w:val="95"/>
          <w:sz w:val="32"/>
          <w:szCs w:val="32"/>
        </w:rPr>
        <w:t>单项体育协会</w:t>
      </w:r>
      <w:r>
        <w:rPr>
          <w:rFonts w:hint="eastAsia" w:ascii="仿宋_GB2312" w:hAnsi="仿宋_GB2312" w:eastAsia="仿宋_GB2312" w:cs="仿宋_GB2312"/>
          <w:color w:val="000000"/>
          <w:w w:val="95"/>
          <w:sz w:val="32"/>
          <w:szCs w:val="32"/>
          <w:lang w:val="en-US" w:eastAsia="zh-CN"/>
        </w:rPr>
        <w:t>换届，</w:t>
      </w:r>
      <w:r>
        <w:rPr>
          <w:rFonts w:hint="eastAsia" w:ascii="仿宋_GB2312" w:hAnsi="仿宋_GB2312" w:eastAsia="仿宋_GB2312" w:cs="仿宋_GB2312"/>
          <w:color w:val="000000"/>
          <w:w w:val="95"/>
          <w:sz w:val="32"/>
          <w:szCs w:val="32"/>
        </w:rPr>
        <w:t>新一届协会</w:t>
      </w:r>
      <w:r>
        <w:rPr>
          <w:rFonts w:hint="eastAsia" w:ascii="仿宋_GB2312" w:hAnsi="仿宋_GB2312" w:eastAsia="仿宋_GB2312" w:cs="仿宋_GB2312"/>
          <w:color w:val="000000"/>
          <w:w w:val="95"/>
          <w:sz w:val="32"/>
          <w:szCs w:val="32"/>
          <w:lang w:eastAsia="zh-CN"/>
        </w:rPr>
        <w:t>拟任秘书长以上负责</w:t>
      </w:r>
      <w:r>
        <w:rPr>
          <w:rFonts w:hint="eastAsia" w:ascii="仿宋_GB2312" w:hAnsi="仿宋_GB2312" w:eastAsia="仿宋_GB2312" w:cs="仿宋_GB2312"/>
          <w:color w:val="000000"/>
          <w:sz w:val="32"/>
          <w:szCs w:val="32"/>
          <w:lang w:eastAsia="zh-CN"/>
        </w:rPr>
        <w:t>人人选。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（四）成立兼合式党支部委员拟任人选。</w:t>
      </w:r>
      <w:r>
        <w:rPr>
          <w:rFonts w:hint="eastAsia" w:ascii="仿宋_GB2312" w:hAnsi="仿宋_GB2312" w:eastAsia="仿宋_GB2312" w:cs="仿宋_GB2312"/>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（五）其他有关重大事项。</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w:t>
      </w:r>
      <w:r>
        <w:rPr>
          <w:rFonts w:hint="eastAsia" w:ascii="黑体" w:hAnsi="黑体" w:eastAsia="黑体" w:cs="黑体"/>
          <w:b w:val="0"/>
          <w:bCs w:val="0"/>
          <w:color w:val="000000"/>
          <w:sz w:val="32"/>
          <w:szCs w:val="32"/>
          <w:lang w:eastAsia="zh-CN"/>
        </w:rPr>
        <w:t>三</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单项体育协会的最高权力机构是会员（代表）大会，大会依照有关法规和章程开展活动。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w:t>
      </w:r>
      <w:r>
        <w:rPr>
          <w:rFonts w:hint="eastAsia" w:ascii="黑体" w:hAnsi="黑体" w:eastAsia="黑体" w:cs="黑体"/>
          <w:b w:val="0"/>
          <w:bCs w:val="0"/>
          <w:color w:val="000000"/>
          <w:sz w:val="32"/>
          <w:szCs w:val="32"/>
          <w:lang w:eastAsia="zh-CN"/>
        </w:rPr>
        <w:t>四</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理事会或常务理事会是会员（代表）大会的执行机构，由会员（代表）大会选举产生，对会员（代表）大会负责。会员（代表）大会闭会期间，单项体育协会重大事项由理事会或常务理事会决定。理事会或常务理事会中的人数应为单数，实行民主表决制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理事会或常务理事会设会长1名。单项体育协会的理事从会员中选举产生，人数不超过会员数的三分之一，且为单数；理事人数在50人以上的，可设立常务理事会，常务理事从理事中选举产生，人数不超过理事数的三分之一，且为单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负责人从理事中选举产生的，人数不超过理事数的三分之一；负责人从常务理事中选举产生的，人数不超过常务理事数的二分之一。秘书长一般要为专职。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w:t>
      </w:r>
      <w:r>
        <w:rPr>
          <w:rFonts w:hint="eastAsia" w:ascii="黑体" w:hAnsi="黑体" w:eastAsia="黑体" w:cs="黑体"/>
          <w:b w:val="0"/>
          <w:bCs w:val="0"/>
          <w:color w:val="000000"/>
          <w:sz w:val="32"/>
          <w:szCs w:val="32"/>
          <w:lang w:eastAsia="zh-CN"/>
        </w:rPr>
        <w:t>五</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涉及</w:t>
      </w:r>
      <w:r>
        <w:rPr>
          <w:rFonts w:hint="eastAsia" w:ascii="仿宋_GB2312" w:hAnsi="仿宋_GB2312" w:eastAsia="仿宋_GB2312" w:cs="仿宋_GB2312"/>
          <w:color w:val="000000"/>
          <w:sz w:val="32"/>
          <w:szCs w:val="32"/>
          <w:lang w:eastAsia="zh-CN"/>
        </w:rPr>
        <w:t>会员人数较多、项目比较重要的单项体育</w:t>
      </w:r>
      <w:r>
        <w:rPr>
          <w:rFonts w:hint="eastAsia" w:ascii="仿宋_GB2312" w:hAnsi="仿宋_GB2312" w:eastAsia="仿宋_GB2312" w:cs="仿宋_GB2312"/>
          <w:color w:val="000000"/>
          <w:sz w:val="32"/>
          <w:szCs w:val="32"/>
        </w:rPr>
        <w:t>协会</w:t>
      </w:r>
      <w:r>
        <w:rPr>
          <w:rFonts w:hint="eastAsia" w:ascii="仿宋_GB2312" w:hAnsi="仿宋_GB2312" w:eastAsia="仿宋_GB2312" w:cs="仿宋_GB2312"/>
          <w:color w:val="000000"/>
          <w:sz w:val="32"/>
          <w:szCs w:val="32"/>
          <w:lang w:eastAsia="zh-CN"/>
        </w:rPr>
        <w:t>副</w:t>
      </w:r>
      <w:r>
        <w:rPr>
          <w:rFonts w:hint="eastAsia" w:ascii="仿宋_GB2312" w:hAnsi="仿宋_GB2312" w:eastAsia="仿宋_GB2312" w:cs="仿宋_GB2312"/>
          <w:color w:val="000000"/>
          <w:sz w:val="32"/>
          <w:szCs w:val="32"/>
        </w:rPr>
        <w:t>秘书长以上负责人中原则上</w:t>
      </w:r>
      <w:r>
        <w:rPr>
          <w:rFonts w:hint="eastAsia" w:ascii="仿宋_GB2312" w:hAnsi="仿宋_GB2312" w:eastAsia="仿宋_GB2312" w:cs="仿宋_GB2312"/>
          <w:color w:val="000000"/>
          <w:sz w:val="32"/>
          <w:szCs w:val="32"/>
          <w:lang w:eastAsia="zh-CN"/>
        </w:rPr>
        <w:t>配备</w:t>
      </w:r>
      <w:r>
        <w:rPr>
          <w:rFonts w:hint="eastAsia" w:ascii="仿宋_GB2312" w:hAnsi="仿宋_GB2312" w:eastAsia="仿宋_GB2312" w:cs="仿宋_GB2312"/>
          <w:color w:val="000000"/>
          <w:sz w:val="32"/>
          <w:szCs w:val="32"/>
        </w:rPr>
        <w:t>至少一位体育系统工作人员（</w:t>
      </w:r>
      <w:r>
        <w:rPr>
          <w:rFonts w:hint="eastAsia" w:ascii="仿宋_GB2312" w:hAnsi="仿宋_GB2312" w:eastAsia="仿宋_GB2312" w:cs="仿宋_GB2312"/>
          <w:color w:val="000000"/>
          <w:sz w:val="32"/>
          <w:szCs w:val="32"/>
          <w:lang w:eastAsia="zh-CN"/>
        </w:rPr>
        <w:t>含</w:t>
      </w:r>
      <w:r>
        <w:rPr>
          <w:rFonts w:hint="eastAsia" w:ascii="仿宋_GB2312" w:hAnsi="仿宋_GB2312" w:eastAsia="仿宋_GB2312" w:cs="仿宋_GB2312"/>
          <w:color w:val="000000"/>
          <w:sz w:val="32"/>
          <w:szCs w:val="32"/>
        </w:rPr>
        <w:t>退休）。</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w:t>
      </w:r>
      <w:r>
        <w:rPr>
          <w:rFonts w:hint="eastAsia" w:ascii="黑体" w:hAnsi="黑体" w:eastAsia="黑体" w:cs="黑体"/>
          <w:b w:val="0"/>
          <w:bCs w:val="0"/>
          <w:color w:val="000000"/>
          <w:sz w:val="32"/>
          <w:szCs w:val="32"/>
          <w:lang w:eastAsia="zh-CN"/>
        </w:rPr>
        <w:t>六</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单项体育协会任期由章程规定，每届任期不超过5年。</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w:t>
      </w:r>
      <w:r>
        <w:rPr>
          <w:rFonts w:hint="eastAsia" w:ascii="黑体" w:hAnsi="黑体" w:eastAsia="黑体" w:cs="黑体"/>
          <w:b w:val="0"/>
          <w:bCs w:val="0"/>
          <w:color w:val="000000"/>
          <w:sz w:val="32"/>
          <w:szCs w:val="32"/>
          <w:lang w:eastAsia="zh-CN"/>
        </w:rPr>
        <w:t>七</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单项体育协会相关负责人任职遵守以下规范：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w w:val="98"/>
          <w:sz w:val="32"/>
          <w:szCs w:val="32"/>
          <w:lang w:eastAsia="zh-CN"/>
        </w:rPr>
        <w:t>担</w:t>
      </w:r>
      <w:r>
        <w:rPr>
          <w:rFonts w:hint="eastAsia" w:ascii="仿宋_GB2312" w:hAnsi="仿宋_GB2312" w:eastAsia="仿宋_GB2312" w:cs="仿宋_GB2312"/>
          <w:color w:val="000000"/>
          <w:w w:val="98"/>
          <w:sz w:val="32"/>
          <w:szCs w:val="32"/>
        </w:rPr>
        <w:t>兼任单项体育协会领导职务，应身体健康，能坚持</w:t>
      </w:r>
      <w:r>
        <w:rPr>
          <w:rFonts w:hint="eastAsia" w:ascii="仿宋_GB2312" w:hAnsi="仿宋_GB2312" w:eastAsia="仿宋_GB2312" w:cs="仿宋_GB2312"/>
          <w:color w:val="000000"/>
          <w:sz w:val="32"/>
          <w:szCs w:val="32"/>
        </w:rPr>
        <w:t>正常工作，</w:t>
      </w:r>
      <w:r>
        <w:rPr>
          <w:rFonts w:hint="eastAsia" w:ascii="仿宋_GB2312" w:hAnsi="仿宋_GB2312" w:eastAsia="仿宋_GB2312" w:cs="仿宋_GB2312"/>
          <w:color w:val="000000"/>
          <w:sz w:val="32"/>
          <w:szCs w:val="32"/>
          <w:lang w:val="en-US" w:eastAsia="zh-CN"/>
        </w:rPr>
        <w:t>任期原则上不超过两届且不超过10年，</w:t>
      </w:r>
      <w:r>
        <w:rPr>
          <w:rFonts w:hint="eastAsia" w:ascii="仿宋_GB2312" w:hAnsi="仿宋_GB2312" w:eastAsia="仿宋_GB2312" w:cs="仿宋_GB2312"/>
          <w:color w:val="000000"/>
          <w:sz w:val="32"/>
          <w:szCs w:val="32"/>
          <w:lang w:eastAsia="zh-CN"/>
        </w:rPr>
        <w:t>提名新任会长、法定代表人、秘书长原则上不超过</w:t>
      </w:r>
      <w:r>
        <w:rPr>
          <w:rFonts w:hint="eastAsia" w:ascii="仿宋_GB2312" w:hAnsi="仿宋_GB2312" w:eastAsia="仿宋_GB2312" w:cs="仿宋_GB2312"/>
          <w:color w:val="000000"/>
          <w:sz w:val="32"/>
          <w:szCs w:val="32"/>
          <w:lang w:val="en-US" w:eastAsia="zh-CN"/>
        </w:rPr>
        <w:t>65周岁，提名连任会长、</w:t>
      </w:r>
      <w:r>
        <w:rPr>
          <w:rFonts w:hint="eastAsia" w:ascii="仿宋_GB2312" w:hAnsi="仿宋_GB2312" w:eastAsia="仿宋_GB2312" w:cs="仿宋_GB2312"/>
          <w:color w:val="000000"/>
          <w:sz w:val="32"/>
          <w:szCs w:val="32"/>
          <w:lang w:eastAsia="zh-CN"/>
        </w:rPr>
        <w:t>法定代表人</w:t>
      </w:r>
      <w:r>
        <w:rPr>
          <w:rFonts w:hint="eastAsia" w:ascii="仿宋_GB2312" w:hAnsi="仿宋_GB2312" w:eastAsia="仿宋_GB2312" w:cs="仿宋_GB2312"/>
          <w:color w:val="000000"/>
          <w:sz w:val="32"/>
          <w:szCs w:val="32"/>
          <w:lang w:val="en-US" w:eastAsia="zh-CN"/>
        </w:rPr>
        <w:t>、秘书长原则上不超过67周岁，年龄计至业务主管单位受理申请当月，</w:t>
      </w:r>
      <w:r>
        <w:rPr>
          <w:rFonts w:hint="eastAsia" w:ascii="仿宋_GB2312" w:hAnsi="仿宋_GB2312" w:eastAsia="仿宋_GB2312" w:cs="仿宋_GB2312"/>
          <w:color w:val="000000"/>
          <w:sz w:val="32"/>
          <w:szCs w:val="32"/>
        </w:rPr>
        <w:t>并具备以下基本条件：</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1.坚持党的全面领导，遵纪守法，讲政治顾大局</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2.热爱单项体育协会工作，热心公益事业，具有良好的服务精神和组织协调能力，担任过一定的领导职务或具有一定的社会影响力。</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3.会长、</w:t>
      </w:r>
      <w:r>
        <w:rPr>
          <w:rFonts w:hint="eastAsia" w:ascii="仿宋_GB2312" w:hAnsi="仿宋_GB2312" w:eastAsia="仿宋_GB2312" w:cs="仿宋_GB2312"/>
          <w:color w:val="000000"/>
          <w:sz w:val="32"/>
          <w:szCs w:val="32"/>
          <w:lang w:eastAsia="zh-CN"/>
        </w:rPr>
        <w:t>法定代表人</w:t>
      </w:r>
      <w:r>
        <w:rPr>
          <w:rFonts w:hint="eastAsia" w:ascii="仿宋_GB2312" w:hAnsi="仿宋_GB2312" w:eastAsia="仿宋_GB2312" w:cs="仿宋_GB2312"/>
          <w:color w:val="000000"/>
          <w:sz w:val="32"/>
          <w:szCs w:val="32"/>
          <w:lang w:val="en-US" w:eastAsia="zh-CN"/>
        </w:rPr>
        <w:t>须具有中华人民共和国国籍。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（二）下列人员不得列入单项体育协会负责人拟任人选：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1.受过刑事处罚或正在被采取刑事强制措施的。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2.被开除中国共产党党籍的。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3.被开除公职的。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4.被依法列为失信联合惩戒对象的。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5.有法律规定不得担任单项体育协会负责人的其他情形的。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w w:val="98"/>
          <w:sz w:val="32"/>
          <w:szCs w:val="32"/>
        </w:rPr>
        <w:t>干部（含退休）因工作需要担任单项体育协会领导职</w:t>
      </w:r>
      <w:r>
        <w:rPr>
          <w:rFonts w:hint="eastAsia" w:ascii="仿宋_GB2312" w:hAnsi="仿宋_GB2312" w:eastAsia="仿宋_GB2312" w:cs="仿宋_GB2312"/>
          <w:color w:val="000000"/>
          <w:sz w:val="32"/>
          <w:szCs w:val="32"/>
        </w:rPr>
        <w:t>务和工作人员的，应征得本人所在单位同意，并按干部管理权限及相关规定获得批准同意。</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w w:val="98"/>
          <w:sz w:val="32"/>
          <w:szCs w:val="32"/>
          <w:lang w:eastAsia="zh-CN"/>
        </w:rPr>
        <w:t>法定代表人</w:t>
      </w:r>
      <w:r>
        <w:rPr>
          <w:rFonts w:hint="eastAsia" w:ascii="仿宋_GB2312" w:hAnsi="仿宋_GB2312" w:eastAsia="仿宋_GB2312" w:cs="仿宋_GB2312"/>
          <w:color w:val="000000"/>
          <w:w w:val="98"/>
          <w:sz w:val="32"/>
          <w:szCs w:val="32"/>
        </w:rPr>
        <w:t>一般由会长担任，情况特殊的可由常务副</w:t>
      </w:r>
      <w:r>
        <w:rPr>
          <w:rFonts w:hint="eastAsia" w:ascii="仿宋_GB2312" w:hAnsi="仿宋_GB2312" w:eastAsia="仿宋_GB2312" w:cs="仿宋_GB2312"/>
          <w:color w:val="000000"/>
          <w:sz w:val="32"/>
          <w:szCs w:val="32"/>
        </w:rPr>
        <w:t>会长、副会长或秘书长担任。协会的法定代表人不得再担任其他协会的法定代表人。</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w w:val="98"/>
          <w:sz w:val="32"/>
          <w:szCs w:val="32"/>
          <w:lang w:eastAsia="zh-CN"/>
        </w:rPr>
        <w:t>担</w:t>
      </w:r>
      <w:r>
        <w:rPr>
          <w:rFonts w:hint="eastAsia" w:ascii="仿宋_GB2312" w:hAnsi="仿宋_GB2312" w:eastAsia="仿宋_GB2312" w:cs="仿宋_GB2312"/>
          <w:color w:val="000000"/>
          <w:w w:val="98"/>
          <w:sz w:val="32"/>
          <w:szCs w:val="32"/>
        </w:rPr>
        <w:t>任单项体育协会同一个领导职务的，任期一般不超</w:t>
      </w:r>
      <w:r>
        <w:rPr>
          <w:rFonts w:hint="eastAsia" w:ascii="仿宋_GB2312" w:hAnsi="仿宋_GB2312" w:eastAsia="仿宋_GB2312" w:cs="仿宋_GB2312"/>
          <w:color w:val="000000"/>
          <w:sz w:val="32"/>
          <w:szCs w:val="32"/>
        </w:rPr>
        <w:t>过两届</w:t>
      </w:r>
      <w:r>
        <w:rPr>
          <w:rFonts w:hint="eastAsia" w:ascii="仿宋_GB2312" w:hAnsi="仿宋_GB2312" w:eastAsia="仿宋_GB2312" w:cs="仿宋_GB2312"/>
          <w:color w:val="000000"/>
          <w:sz w:val="32"/>
          <w:szCs w:val="32"/>
          <w:lang w:eastAsia="zh-CN"/>
        </w:rPr>
        <w:t>，且不超过</w:t>
      </w:r>
      <w:r>
        <w:rPr>
          <w:rFonts w:hint="eastAsia" w:ascii="仿宋_GB2312" w:hAnsi="仿宋_GB2312" w:eastAsia="仿宋_GB2312" w:cs="仿宋_GB2312"/>
          <w:color w:val="000000"/>
          <w:sz w:val="32"/>
          <w:szCs w:val="32"/>
          <w:lang w:val="en-US" w:eastAsia="zh-CN"/>
        </w:rPr>
        <w:t>10年；</w:t>
      </w:r>
      <w:r>
        <w:rPr>
          <w:rFonts w:hint="eastAsia" w:ascii="仿宋_GB2312" w:hAnsi="仿宋_GB2312" w:eastAsia="仿宋_GB2312" w:cs="仿宋_GB2312"/>
          <w:color w:val="000000"/>
          <w:sz w:val="32"/>
          <w:szCs w:val="32"/>
        </w:rPr>
        <w:t>期间不得</w:t>
      </w:r>
      <w:r>
        <w:rPr>
          <w:rFonts w:hint="eastAsia" w:ascii="仿宋_GB2312" w:hAnsi="仿宋_GB2312" w:eastAsia="仿宋_GB2312" w:cs="仿宋_GB2312"/>
          <w:color w:val="000000"/>
          <w:sz w:val="32"/>
          <w:szCs w:val="32"/>
          <w:lang w:eastAsia="zh-CN"/>
        </w:rPr>
        <w:t>违反规定</w:t>
      </w:r>
      <w:r>
        <w:rPr>
          <w:rFonts w:hint="eastAsia" w:ascii="仿宋_GB2312" w:hAnsi="仿宋_GB2312" w:eastAsia="仿宋_GB2312" w:cs="仿宋_GB2312"/>
          <w:color w:val="000000"/>
          <w:sz w:val="32"/>
          <w:szCs w:val="32"/>
        </w:rPr>
        <w:t>在协会领取薪酬、奖金等报酬和获取其他额外利益。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w:t>
      </w:r>
      <w:r>
        <w:rPr>
          <w:rFonts w:hint="eastAsia" w:ascii="黑体" w:hAnsi="黑体" w:eastAsia="黑体" w:cs="黑体"/>
          <w:b w:val="0"/>
          <w:bCs w:val="0"/>
          <w:color w:val="000000"/>
          <w:sz w:val="32"/>
          <w:szCs w:val="32"/>
          <w:lang w:eastAsia="zh-CN"/>
        </w:rPr>
        <w:t>八</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w:t>
      </w:r>
      <w:r>
        <w:rPr>
          <w:rFonts w:hint="eastAsia" w:ascii="仿宋_GB2312" w:hAnsi="仿宋_GB2312" w:eastAsia="仿宋_GB2312" w:cs="仿宋_GB2312"/>
          <w:color w:val="000000"/>
          <w:sz w:val="32"/>
          <w:szCs w:val="32"/>
          <w:lang w:eastAsia="zh-CN"/>
        </w:rPr>
        <w:t>按规定</w:t>
      </w:r>
      <w:r>
        <w:rPr>
          <w:rFonts w:hint="eastAsia" w:ascii="仿宋_GB2312" w:hAnsi="仿宋_GB2312" w:eastAsia="仿宋_GB2312" w:cs="仿宋_GB2312"/>
          <w:color w:val="000000"/>
          <w:sz w:val="32"/>
          <w:szCs w:val="32"/>
        </w:rPr>
        <w:t>成立兼合式党支部，基本职能是保证政治方向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团结凝聚群众</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推动本协会发展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建设先进文化</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服务人才成长</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加强党组织自身建设。</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单项体育协会</w:t>
      </w:r>
      <w:r>
        <w:rPr>
          <w:rFonts w:hint="eastAsia" w:ascii="仿宋_GB2312" w:hAnsi="仿宋_GB2312" w:eastAsia="仿宋_GB2312" w:cs="仿宋_GB2312"/>
          <w:color w:val="000000"/>
          <w:sz w:val="32"/>
          <w:szCs w:val="32"/>
          <w:lang w:val="en-US" w:eastAsia="zh-CN"/>
        </w:rPr>
        <w:t>要坚持党的领导、加强党的组织建设，严肃组织生活，严明政治纪律，切实发挥好党组织的政治核心和战斗堡垒作用。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单项体育协会要为党组织开展活动、做好工作提供必要的场地、人员和经费支持，将党建工作经费纳入管理费用列支，支持党组织建设活动阵地。</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单项体育协会要支持党组织对协会的重要事项决策、重要业务活动、大额经费开支、接收大额捐赠、开展涉外活动等提出意见。</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单项体育协会兼合式党支部接受市体育行业党委业务指导和管理。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单项体育协会兼合式党支部书记原则上由会长兼任，会长不是中共党员的，由秘书长以上</w:t>
      </w:r>
      <w:r>
        <w:rPr>
          <w:rFonts w:hint="eastAsia" w:ascii="仿宋_GB2312" w:hAnsi="仿宋_GB2312" w:eastAsia="仿宋_GB2312" w:cs="仿宋_GB2312"/>
          <w:color w:val="000000"/>
          <w:sz w:val="32"/>
          <w:szCs w:val="32"/>
          <w:lang w:eastAsia="zh-CN"/>
        </w:rPr>
        <w:t>负责人</w:t>
      </w:r>
      <w:r>
        <w:rPr>
          <w:rFonts w:hint="eastAsia" w:ascii="仿宋_GB2312" w:hAnsi="仿宋_GB2312" w:eastAsia="仿宋_GB2312" w:cs="仿宋_GB2312"/>
          <w:color w:val="000000"/>
          <w:sz w:val="32"/>
          <w:szCs w:val="32"/>
        </w:rPr>
        <w:t>担任。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w:t>
      </w:r>
      <w:r>
        <w:rPr>
          <w:rFonts w:hint="eastAsia" w:ascii="黑体" w:hAnsi="黑体" w:eastAsia="黑体" w:cs="黑体"/>
          <w:b w:val="0"/>
          <w:bCs w:val="0"/>
          <w:color w:val="000000"/>
          <w:sz w:val="32"/>
          <w:szCs w:val="32"/>
          <w:lang w:eastAsia="zh-CN"/>
        </w:rPr>
        <w:t>九</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市级单项体育协会原则上要吸收各县、市、区相对应的单项体育协会作为会员单位。</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第四章</w:t>
      </w:r>
      <w:r>
        <w:rPr>
          <w:rFonts w:hint="eastAsia" w:ascii="黑体" w:hAnsi="黑体" w:eastAsia="黑体" w:cs="黑体"/>
          <w:b/>
          <w:bCs/>
          <w:color w:val="000000"/>
          <w:sz w:val="32"/>
          <w:szCs w:val="32"/>
          <w:lang w:val="en-US" w:eastAsia="zh-CN"/>
        </w:rPr>
        <w:t xml:space="preserve">  </w:t>
      </w:r>
      <w:r>
        <w:rPr>
          <w:rFonts w:hint="eastAsia" w:ascii="黑体" w:hAnsi="黑体" w:eastAsia="黑体" w:cs="黑体"/>
          <w:b/>
          <w:bCs/>
          <w:color w:val="000000"/>
          <w:sz w:val="32"/>
          <w:szCs w:val="32"/>
        </w:rPr>
        <w:t>工作规则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单项体育协会应设立日常工作办事机构，有专兼职人员负责开展日常工作。办事机构应岗位设置合理、职责明确、运转协调。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第二十一条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单项体育协会应建立印章、档案、财务、会议、活动等内部管理制度，协会印章应由专人负责保管，并有用印记录。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第二十二条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单项体育协会每年应召开两次以上</w:t>
      </w:r>
      <w:r>
        <w:rPr>
          <w:rFonts w:hint="eastAsia" w:ascii="仿宋_GB2312" w:hAnsi="仿宋_GB2312" w:eastAsia="仿宋_GB2312" w:cs="仿宋_GB2312"/>
          <w:color w:val="000000"/>
          <w:sz w:val="32"/>
          <w:szCs w:val="32"/>
          <w:lang w:eastAsia="zh-CN"/>
        </w:rPr>
        <w:t>理事或</w:t>
      </w:r>
      <w:r>
        <w:rPr>
          <w:rFonts w:hint="eastAsia" w:ascii="仿宋_GB2312" w:hAnsi="仿宋_GB2312" w:eastAsia="仿宋_GB2312" w:cs="仿宋_GB2312"/>
          <w:color w:val="000000"/>
          <w:sz w:val="32"/>
          <w:szCs w:val="32"/>
        </w:rPr>
        <w:t>常务理事会会议，有专人负责会议记录并存档。协会的年度工作目标任务、重大的决策、主要人事调整、大额度资金使用、重大项目安排等主要事项都应经</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常务</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理事会表决通过。情况特殊的，可采用通讯形式召开。</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w:t>
      </w:r>
      <w:r>
        <w:rPr>
          <w:rFonts w:hint="eastAsia" w:ascii="黑体" w:hAnsi="黑体" w:eastAsia="黑体" w:cs="黑体"/>
          <w:b w:val="0"/>
          <w:bCs w:val="0"/>
          <w:color w:val="000000"/>
          <w:sz w:val="32"/>
          <w:szCs w:val="32"/>
          <w:lang w:eastAsia="zh-CN"/>
        </w:rPr>
        <w:t>三</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单项体育协会每年应召开一次年会，总结年度工作，部署年度任务，报告财务使用情况等。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w:t>
      </w:r>
      <w:r>
        <w:rPr>
          <w:rFonts w:hint="eastAsia" w:ascii="黑体" w:hAnsi="黑体" w:eastAsia="黑体" w:cs="黑体"/>
          <w:b w:val="0"/>
          <w:bCs w:val="0"/>
          <w:color w:val="000000"/>
          <w:sz w:val="32"/>
          <w:szCs w:val="32"/>
          <w:lang w:eastAsia="zh-CN"/>
        </w:rPr>
        <w:t>四</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单项体育协会必须履行重大事项报告制度。协会的年度工作计划和总结、主要人事任免、重大活动安排等重要事项都应以书面形式报业务主管单位备案。协会的重要文件应抄送业务主管单位。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单项体育协会落实前款报告制度的情况作为协会</w:t>
      </w:r>
      <w:r>
        <w:rPr>
          <w:rFonts w:hint="eastAsia" w:ascii="仿宋_GB2312" w:hAnsi="仿宋_GB2312" w:eastAsia="仿宋_GB2312" w:cs="仿宋_GB2312"/>
          <w:color w:val="000000"/>
          <w:sz w:val="32"/>
          <w:szCs w:val="32"/>
          <w:lang w:eastAsia="zh-CN"/>
        </w:rPr>
        <w:t>年度检查</w:t>
      </w:r>
      <w:r>
        <w:rPr>
          <w:rFonts w:hint="eastAsia" w:ascii="仿宋_GB2312" w:hAnsi="仿宋_GB2312" w:eastAsia="仿宋_GB2312" w:cs="仿宋_GB2312"/>
          <w:color w:val="000000"/>
          <w:sz w:val="32"/>
          <w:szCs w:val="32"/>
        </w:rPr>
        <w:t>时业务主管单位审核的重要依据</w:t>
      </w:r>
      <w:r>
        <w:rPr>
          <w:rFonts w:hint="eastAsia" w:ascii="仿宋_GB2312" w:hAnsi="仿宋_GB2312" w:eastAsia="仿宋_GB2312" w:cs="仿宋_GB2312"/>
          <w:color w:val="000000"/>
          <w:sz w:val="32"/>
          <w:szCs w:val="32"/>
          <w:lang w:eastAsia="zh-CN"/>
        </w:rPr>
        <w:t>。业务主管单位要对每年各协会年度检查情况进行汇总，并向局党组汇报</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w:t>
      </w:r>
      <w:r>
        <w:rPr>
          <w:rFonts w:hint="eastAsia" w:ascii="黑体" w:hAnsi="黑体" w:eastAsia="黑体" w:cs="黑体"/>
          <w:b w:val="0"/>
          <w:bCs w:val="0"/>
          <w:color w:val="000000"/>
          <w:sz w:val="32"/>
          <w:szCs w:val="32"/>
          <w:lang w:eastAsia="zh-CN"/>
        </w:rPr>
        <w:t>五</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单项体育协会不得利用职权，无故限制会员参加协会开展的活动，应积极吸纳协会</w:t>
      </w:r>
      <w:r>
        <w:rPr>
          <w:rFonts w:hint="eastAsia" w:ascii="仿宋_GB2312" w:hAnsi="仿宋_GB2312" w:eastAsia="仿宋_GB2312" w:cs="仿宋_GB2312"/>
          <w:color w:val="000000"/>
          <w:sz w:val="32"/>
          <w:szCs w:val="32"/>
          <w:lang w:eastAsia="zh-CN"/>
        </w:rPr>
        <w:t>个人</w:t>
      </w:r>
      <w:r>
        <w:rPr>
          <w:rFonts w:hint="eastAsia" w:ascii="仿宋_GB2312" w:hAnsi="仿宋_GB2312" w:eastAsia="仿宋_GB2312" w:cs="仿宋_GB2312"/>
          <w:color w:val="000000"/>
          <w:sz w:val="32"/>
          <w:szCs w:val="32"/>
        </w:rPr>
        <w:t>会员和单位会员，协会成立两年内会员人数一般应达100人以上。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w:t>
      </w:r>
      <w:r>
        <w:rPr>
          <w:rFonts w:hint="eastAsia" w:ascii="黑体" w:hAnsi="黑体" w:eastAsia="黑体" w:cs="黑体"/>
          <w:b w:val="0"/>
          <w:bCs w:val="0"/>
          <w:color w:val="000000"/>
          <w:sz w:val="32"/>
          <w:szCs w:val="32"/>
          <w:lang w:eastAsia="zh-CN"/>
        </w:rPr>
        <w:t>六</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单项体育协会要加强财务管理，资产来源必须合法，任何单位和个人不得侵占、私分或挪用协会的资产。</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w w:val="98"/>
          <w:sz w:val="32"/>
          <w:szCs w:val="32"/>
        </w:rPr>
        <w:t>单项体育协会每年年终前要向理事会或常务理事会报</w:t>
      </w:r>
      <w:r>
        <w:rPr>
          <w:rFonts w:hint="eastAsia" w:ascii="仿宋_GB2312" w:hAnsi="仿宋_GB2312" w:eastAsia="仿宋_GB2312" w:cs="仿宋_GB2312"/>
          <w:color w:val="000000"/>
          <w:sz w:val="32"/>
          <w:szCs w:val="32"/>
        </w:rPr>
        <w:t>告有关财务收支情况。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w w:val="98"/>
          <w:sz w:val="32"/>
          <w:szCs w:val="32"/>
        </w:rPr>
        <w:t>单项体育协会的经费，以及开展活动所取得的合法收</w:t>
      </w:r>
      <w:r>
        <w:rPr>
          <w:rFonts w:hint="eastAsia" w:ascii="仿宋_GB2312" w:hAnsi="仿宋_GB2312" w:eastAsia="仿宋_GB2312" w:cs="仿宋_GB2312"/>
          <w:color w:val="000000"/>
          <w:sz w:val="32"/>
          <w:szCs w:val="32"/>
        </w:rPr>
        <w:t>入，必须用于业务建设，不得在会员中分配。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sz w:val="32"/>
          <w:szCs w:val="32"/>
        </w:rPr>
        <w:t>单项体育协会不得从事营利性经营活动。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sz w:val="32"/>
          <w:szCs w:val="32"/>
        </w:rPr>
        <w:t>协会必须严格执行财政部《民间非营利组织会计制度》，制定协会财务管理制度，做到会计账目合法、规范准确。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w w:val="98"/>
          <w:sz w:val="32"/>
          <w:szCs w:val="32"/>
        </w:rPr>
        <w:t>单项体育协会承办赛事由财政</w:t>
      </w:r>
      <w:r>
        <w:rPr>
          <w:rFonts w:hint="eastAsia" w:ascii="仿宋_GB2312" w:hAnsi="仿宋_GB2312" w:eastAsia="仿宋_GB2312" w:cs="仿宋_GB2312"/>
          <w:color w:val="000000"/>
          <w:w w:val="98"/>
          <w:sz w:val="32"/>
          <w:szCs w:val="32"/>
          <w:lang w:eastAsia="zh-CN"/>
        </w:rPr>
        <w:t>资金</w:t>
      </w:r>
      <w:r>
        <w:rPr>
          <w:rFonts w:hint="eastAsia" w:ascii="仿宋_GB2312" w:hAnsi="仿宋_GB2312" w:eastAsia="仿宋_GB2312" w:cs="仿宋_GB2312"/>
          <w:color w:val="000000"/>
          <w:w w:val="98"/>
          <w:sz w:val="32"/>
          <w:szCs w:val="32"/>
        </w:rPr>
        <w:t>进行补助的，需严</w:t>
      </w:r>
      <w:r>
        <w:rPr>
          <w:rFonts w:hint="eastAsia" w:ascii="仿宋_GB2312" w:hAnsi="仿宋_GB2312" w:eastAsia="仿宋_GB2312" w:cs="仿宋_GB2312"/>
          <w:color w:val="000000"/>
          <w:sz w:val="32"/>
          <w:szCs w:val="32"/>
        </w:rPr>
        <w:t>格按照财务管理办法使用资金，并接受业务主管单位的监督检查。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第五章</w:t>
      </w:r>
      <w:r>
        <w:rPr>
          <w:rFonts w:hint="eastAsia" w:ascii="黑体" w:hAnsi="黑体" w:eastAsia="黑体" w:cs="黑体"/>
          <w:b/>
          <w:bCs/>
          <w:color w:val="000000"/>
          <w:sz w:val="32"/>
          <w:szCs w:val="32"/>
          <w:lang w:val="en-US" w:eastAsia="zh-CN"/>
        </w:rPr>
        <w:t xml:space="preserve">  </w:t>
      </w:r>
      <w:r>
        <w:rPr>
          <w:rFonts w:hint="eastAsia" w:ascii="黑体" w:hAnsi="黑体" w:eastAsia="黑体" w:cs="黑体"/>
          <w:b/>
          <w:bCs/>
          <w:color w:val="000000"/>
          <w:sz w:val="32"/>
          <w:szCs w:val="32"/>
        </w:rPr>
        <w:t>业务管理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w:t>
      </w:r>
      <w:r>
        <w:rPr>
          <w:rFonts w:hint="eastAsia" w:ascii="黑体" w:hAnsi="黑体" w:eastAsia="黑体" w:cs="黑体"/>
          <w:b w:val="0"/>
          <w:bCs w:val="0"/>
          <w:color w:val="000000"/>
          <w:sz w:val="32"/>
          <w:szCs w:val="32"/>
          <w:lang w:eastAsia="zh-CN"/>
        </w:rPr>
        <w:t>七</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协会开展的各项活动，年初应有总体计划。每年一般应举办或承办一次</w:t>
      </w:r>
      <w:r>
        <w:rPr>
          <w:rFonts w:hint="eastAsia" w:ascii="仿宋_GB2312" w:hAnsi="仿宋_GB2312" w:eastAsia="仿宋_GB2312" w:cs="仿宋_GB2312"/>
          <w:color w:val="000000"/>
          <w:sz w:val="32"/>
          <w:szCs w:val="32"/>
          <w:lang w:eastAsia="zh-CN"/>
        </w:rPr>
        <w:t>以上</w:t>
      </w:r>
      <w:r>
        <w:rPr>
          <w:rFonts w:hint="eastAsia" w:ascii="仿宋_GB2312" w:hAnsi="仿宋_GB2312" w:eastAsia="仿宋_GB2312" w:cs="仿宋_GB2312"/>
          <w:color w:val="000000"/>
          <w:sz w:val="32"/>
          <w:szCs w:val="32"/>
        </w:rPr>
        <w:t>赛事，每季度至少开展一次会员活动，每年（不定期）至少举办一期以上</w:t>
      </w:r>
      <w:r>
        <w:rPr>
          <w:rFonts w:hint="eastAsia" w:ascii="仿宋_GB2312" w:hAnsi="仿宋_GB2312" w:eastAsia="仿宋_GB2312" w:cs="仿宋_GB2312"/>
          <w:color w:val="000000"/>
          <w:sz w:val="32"/>
          <w:szCs w:val="32"/>
          <w:lang w:eastAsia="zh-CN"/>
        </w:rPr>
        <w:t>社会公益</w:t>
      </w:r>
      <w:r>
        <w:rPr>
          <w:rFonts w:hint="eastAsia" w:ascii="仿宋_GB2312" w:hAnsi="仿宋_GB2312" w:eastAsia="仿宋_GB2312" w:cs="仿宋_GB2312"/>
          <w:color w:val="000000"/>
          <w:sz w:val="32"/>
          <w:szCs w:val="32"/>
        </w:rPr>
        <w:t>活动。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w:t>
      </w:r>
      <w:r>
        <w:rPr>
          <w:rFonts w:hint="eastAsia" w:ascii="黑体" w:hAnsi="黑体" w:eastAsia="黑体" w:cs="黑体"/>
          <w:b w:val="0"/>
          <w:bCs w:val="0"/>
          <w:color w:val="000000"/>
          <w:sz w:val="32"/>
          <w:szCs w:val="32"/>
          <w:lang w:eastAsia="zh-CN"/>
        </w:rPr>
        <w:t>八</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以单项体育协会名义开展赛事或活动，应提前</w:t>
      </w:r>
      <w:r>
        <w:rPr>
          <w:rFonts w:hint="eastAsia" w:ascii="仿宋_GB2312" w:hAnsi="仿宋_GB2312" w:eastAsia="仿宋_GB2312" w:cs="仿宋_GB2312"/>
          <w:color w:val="000000"/>
          <w:sz w:val="32"/>
          <w:szCs w:val="32"/>
          <w:lang w:val="en-US" w:eastAsia="zh-CN"/>
        </w:rPr>
        <w:t>10个工作</w:t>
      </w:r>
      <w:r>
        <w:rPr>
          <w:rFonts w:hint="eastAsia" w:ascii="仿宋_GB2312" w:hAnsi="仿宋_GB2312" w:eastAsia="仿宋_GB2312" w:cs="仿宋_GB2312"/>
          <w:color w:val="000000"/>
          <w:sz w:val="32"/>
          <w:szCs w:val="32"/>
        </w:rPr>
        <w:t>日将活动时间、地点、内容、参加人员、范围、组织机构、活动负责人及经费筹集使用等事项报业务主管单位备案（系列活动要一事一报）。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业务主管单位必要时根据项目的性质指派</w:t>
      </w:r>
      <w:r>
        <w:rPr>
          <w:rFonts w:hint="eastAsia" w:ascii="仿宋_GB2312" w:hAnsi="仿宋_GB2312" w:eastAsia="仿宋_GB2312" w:cs="仿宋_GB2312"/>
          <w:color w:val="000000"/>
          <w:sz w:val="32"/>
          <w:szCs w:val="32"/>
          <w:lang w:eastAsia="zh-CN"/>
        </w:rPr>
        <w:t>负责人或</w:t>
      </w:r>
      <w:r>
        <w:rPr>
          <w:rFonts w:hint="eastAsia" w:ascii="仿宋_GB2312" w:hAnsi="仿宋_GB2312" w:eastAsia="仿宋_GB2312" w:cs="仿宋_GB2312"/>
          <w:color w:val="000000"/>
          <w:sz w:val="32"/>
          <w:szCs w:val="32"/>
        </w:rPr>
        <w:t>相关业务科室进行指导。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第二十</w:t>
      </w:r>
      <w:r>
        <w:rPr>
          <w:rFonts w:hint="eastAsia" w:ascii="黑体" w:hAnsi="黑体" w:eastAsia="黑体" w:cs="黑体"/>
          <w:b w:val="0"/>
          <w:bCs w:val="0"/>
          <w:color w:val="000000"/>
          <w:sz w:val="32"/>
          <w:szCs w:val="32"/>
          <w:lang w:eastAsia="zh-CN"/>
        </w:rPr>
        <w:t>九</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单项体育协会举办活动、赛事需要提请业务主管单位作为主办单位或指导单位的，需提前</w:t>
      </w:r>
      <w:r>
        <w:rPr>
          <w:rFonts w:hint="eastAsia" w:ascii="仿宋_GB2312" w:hAnsi="仿宋_GB2312" w:eastAsia="仿宋_GB2312" w:cs="仿宋_GB2312"/>
          <w:color w:val="000000"/>
          <w:sz w:val="32"/>
          <w:szCs w:val="32"/>
          <w:lang w:val="en-US" w:eastAsia="zh-CN"/>
        </w:rPr>
        <w:t>20个工作</w:t>
      </w:r>
      <w:r>
        <w:rPr>
          <w:rFonts w:hint="eastAsia" w:ascii="仿宋_GB2312" w:hAnsi="仿宋_GB2312" w:eastAsia="仿宋_GB2312" w:cs="仿宋_GB2312"/>
          <w:color w:val="000000"/>
          <w:sz w:val="32"/>
          <w:szCs w:val="32"/>
        </w:rPr>
        <w:t>日向业务主管单位提交书面申请并附赛事方案、疫情防控方案、应急预案等材料。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业务主管单位收到申请后，根据具体业务性质，指定相关业务科室进行审核，提出意见</w:t>
      </w:r>
      <w:r>
        <w:rPr>
          <w:rFonts w:hint="eastAsia" w:ascii="仿宋_GB2312" w:hAnsi="仿宋_GB2312" w:eastAsia="仿宋_GB2312" w:cs="仿宋_GB2312"/>
          <w:color w:val="000000"/>
          <w:sz w:val="32"/>
          <w:szCs w:val="32"/>
          <w:lang w:eastAsia="zh-CN"/>
        </w:rPr>
        <w:t>上</w:t>
      </w:r>
      <w:r>
        <w:rPr>
          <w:rFonts w:hint="eastAsia" w:ascii="仿宋_GB2312" w:hAnsi="仿宋_GB2312" w:eastAsia="仿宋_GB2312" w:cs="仿宋_GB2312"/>
          <w:color w:val="000000"/>
          <w:sz w:val="32"/>
          <w:szCs w:val="32"/>
        </w:rPr>
        <w:t>报局</w:t>
      </w:r>
      <w:r>
        <w:rPr>
          <w:rFonts w:hint="eastAsia" w:ascii="仿宋_GB2312" w:hAnsi="仿宋_GB2312" w:eastAsia="仿宋_GB2312" w:cs="仿宋_GB2312"/>
          <w:color w:val="000000"/>
          <w:sz w:val="32"/>
          <w:szCs w:val="32"/>
          <w:lang w:eastAsia="zh-CN"/>
        </w:rPr>
        <w:t>里研究后回复</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第三十条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单项体育协会举办活动、赛事需要业务主管单位领导或有关人员参加的，应提前</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个工作日</w:t>
      </w:r>
      <w:r>
        <w:rPr>
          <w:rFonts w:hint="eastAsia" w:ascii="仿宋_GB2312" w:hAnsi="仿宋_GB2312" w:eastAsia="仿宋_GB2312" w:cs="仿宋_GB2312"/>
          <w:color w:val="000000"/>
          <w:sz w:val="32"/>
          <w:szCs w:val="32"/>
          <w:lang w:eastAsia="zh-CN"/>
        </w:rPr>
        <w:t>以上</w:t>
      </w:r>
      <w:r>
        <w:rPr>
          <w:rFonts w:hint="eastAsia" w:ascii="仿宋_GB2312" w:hAnsi="仿宋_GB2312" w:eastAsia="仿宋_GB2312" w:cs="仿宋_GB2312"/>
          <w:color w:val="000000"/>
          <w:sz w:val="32"/>
          <w:szCs w:val="32"/>
        </w:rPr>
        <w:t>提交邀请函等相关材料，由业务主管单位统筹安排。一般不向个人发邀请函。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第三十一条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单项体育协会要加强对主办的各类体育活动的管理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不得只挂名收费、不参与管理。确需社会中介机构承担大型活动部分工作的，要通过与其签订协议或合同明确各方权利、义务，将各项责任落实到位。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第三十二条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highlight w:val="none"/>
        </w:rPr>
        <w:t>单项体育协会</w:t>
      </w:r>
      <w:r>
        <w:rPr>
          <w:rFonts w:hint="eastAsia" w:ascii="仿宋_GB2312" w:hAnsi="仿宋_GB2312" w:eastAsia="仿宋_GB2312" w:cs="仿宋_GB2312"/>
          <w:color w:val="000000"/>
          <w:sz w:val="32"/>
          <w:szCs w:val="32"/>
        </w:rPr>
        <w:t>对重要活动、赛事和工作情况要做好宣传工作，并将相关宣传信息报送至业务主管单位，业务主管单位根据情况通过有关媒体予以宣传推介。原则上每个单项体育协会每年应报送4篇以上信息。</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项体育协会举办活动对外宣传要客观、真实、准确，不得夸大其词、含糊其词，误导群众；不得擅自以市体育局或市体育总会的名义进行宣传。对外要规范使用本单位核定的名称，未经同意，不得擅自将体育部门领导列入活动组织机构进行宣传。</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黑体" w:hAnsi="黑体" w:eastAsia="黑体" w:cs="黑体"/>
          <w:b w:val="0"/>
          <w:bCs w:val="0"/>
          <w:color w:val="000000"/>
          <w:sz w:val="32"/>
          <w:szCs w:val="32"/>
        </w:rPr>
        <w:t>第三十</w:t>
      </w:r>
      <w:r>
        <w:rPr>
          <w:rFonts w:hint="eastAsia" w:ascii="黑体" w:hAnsi="黑体" w:eastAsia="黑体" w:cs="黑体"/>
          <w:b w:val="0"/>
          <w:bCs w:val="0"/>
          <w:color w:val="000000"/>
          <w:sz w:val="32"/>
          <w:szCs w:val="32"/>
          <w:lang w:eastAsia="zh-CN"/>
        </w:rPr>
        <w:t>三</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单项体育协会开展等级裁判员</w:t>
      </w:r>
      <w:r>
        <w:rPr>
          <w:rFonts w:hint="eastAsia" w:ascii="仿宋_GB2312" w:hAnsi="仿宋_GB2312" w:eastAsia="仿宋_GB2312" w:cs="仿宋_GB2312"/>
          <w:color w:val="000000"/>
          <w:sz w:val="32"/>
          <w:szCs w:val="32"/>
          <w:lang w:eastAsia="zh-CN"/>
        </w:rPr>
        <w:t>培训方案应提前</w:t>
      </w:r>
      <w:r>
        <w:rPr>
          <w:rFonts w:hint="eastAsia" w:ascii="仿宋_GB2312" w:hAnsi="仿宋_GB2312" w:eastAsia="仿宋_GB2312" w:cs="仿宋_GB2312"/>
          <w:color w:val="000000"/>
          <w:sz w:val="32"/>
          <w:szCs w:val="32"/>
          <w:lang w:val="en-US" w:eastAsia="zh-CN"/>
        </w:rPr>
        <w:t>10个工作日</w:t>
      </w:r>
      <w:r>
        <w:rPr>
          <w:rFonts w:hint="eastAsia" w:ascii="仿宋_GB2312" w:hAnsi="仿宋_GB2312" w:eastAsia="仿宋_GB2312" w:cs="仿宋_GB2312"/>
          <w:color w:val="000000"/>
          <w:sz w:val="32"/>
          <w:szCs w:val="32"/>
          <w:lang w:eastAsia="zh-CN"/>
        </w:rPr>
        <w:t>报</w:t>
      </w:r>
      <w:r>
        <w:rPr>
          <w:rFonts w:hint="eastAsia" w:ascii="仿宋_GB2312" w:hAnsi="仿宋_GB2312" w:eastAsia="仿宋_GB2312" w:cs="仿宋_GB2312"/>
          <w:color w:val="000000"/>
          <w:sz w:val="32"/>
          <w:szCs w:val="32"/>
        </w:rPr>
        <w:t>业务主管单位备案，</w:t>
      </w:r>
      <w:r>
        <w:rPr>
          <w:rFonts w:hint="eastAsia" w:ascii="仿宋_GB2312" w:hAnsi="仿宋_GB2312" w:eastAsia="仿宋_GB2312" w:cs="仿宋_GB2312"/>
          <w:color w:val="000000"/>
          <w:sz w:val="32"/>
          <w:szCs w:val="32"/>
          <w:lang w:eastAsia="zh-CN"/>
        </w:rPr>
        <w:t>培训后及时</w:t>
      </w:r>
      <w:r>
        <w:rPr>
          <w:rFonts w:hint="eastAsia" w:ascii="仿宋_GB2312" w:hAnsi="仿宋_GB2312" w:eastAsia="仿宋_GB2312" w:cs="仿宋_GB2312"/>
          <w:color w:val="000000"/>
          <w:sz w:val="32"/>
          <w:szCs w:val="32"/>
        </w:rPr>
        <w:t>将培训人员名单及培训后合格等级裁判员完整名单报送至</w:t>
      </w:r>
      <w:r>
        <w:rPr>
          <w:rFonts w:hint="eastAsia" w:ascii="仿宋_GB2312" w:hAnsi="仿宋_GB2312" w:eastAsia="仿宋_GB2312" w:cs="仿宋_GB2312"/>
          <w:color w:val="000000"/>
          <w:sz w:val="32"/>
          <w:szCs w:val="32"/>
          <w:lang w:eastAsia="zh-CN"/>
        </w:rPr>
        <w:t>业务主管单位</w:t>
      </w:r>
      <w:r>
        <w:rPr>
          <w:rFonts w:hint="eastAsia" w:ascii="仿宋_GB2312" w:hAnsi="仿宋_GB2312" w:eastAsia="仿宋_GB2312" w:cs="仿宋_GB2312"/>
          <w:color w:val="000000"/>
          <w:sz w:val="32"/>
          <w:szCs w:val="32"/>
        </w:rPr>
        <w:t>。单项体育协会若涉及裁判员等级晋升需业务主管部门盖章的，应</w:t>
      </w:r>
      <w:r>
        <w:rPr>
          <w:rFonts w:hint="eastAsia" w:ascii="仿宋_GB2312" w:hAnsi="仿宋_GB2312" w:eastAsia="仿宋_GB2312" w:cs="仿宋_GB2312"/>
          <w:color w:val="000000"/>
          <w:sz w:val="32"/>
          <w:szCs w:val="32"/>
          <w:lang w:eastAsia="zh-CN"/>
        </w:rPr>
        <w:t>提前</w:t>
      </w:r>
      <w:r>
        <w:rPr>
          <w:rFonts w:hint="eastAsia" w:ascii="仿宋_GB2312" w:hAnsi="仿宋_GB2312" w:eastAsia="仿宋_GB2312" w:cs="仿宋_GB2312"/>
          <w:color w:val="000000"/>
          <w:sz w:val="32"/>
          <w:szCs w:val="32"/>
          <w:lang w:val="en-US" w:eastAsia="zh-CN"/>
        </w:rPr>
        <w:t>5个工作日报业务主管部门。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未经上级体育主管部门或省级</w:t>
      </w:r>
      <w:r>
        <w:rPr>
          <w:rFonts w:hint="eastAsia" w:ascii="仿宋_GB2312" w:hAnsi="仿宋_GB2312" w:eastAsia="仿宋_GB2312" w:cs="仿宋_GB2312"/>
          <w:color w:val="000000"/>
          <w:sz w:val="32"/>
          <w:szCs w:val="32"/>
          <w:lang w:eastAsia="zh-CN"/>
        </w:rPr>
        <w:t>单项体育协会</w:t>
      </w:r>
      <w:r>
        <w:rPr>
          <w:rFonts w:hint="eastAsia" w:ascii="仿宋_GB2312" w:hAnsi="仿宋_GB2312" w:eastAsia="仿宋_GB2312" w:cs="仿宋_GB2312"/>
          <w:color w:val="000000"/>
          <w:sz w:val="32"/>
          <w:szCs w:val="32"/>
          <w:lang w:val="en-US" w:eastAsia="zh-CN"/>
        </w:rPr>
        <w:t>认证，不符合裁判员资质认证条件的</w:t>
      </w:r>
      <w:r>
        <w:rPr>
          <w:rFonts w:hint="eastAsia" w:ascii="仿宋_GB2312" w:hAnsi="仿宋_GB2312" w:eastAsia="仿宋_GB2312" w:cs="仿宋_GB2312"/>
          <w:color w:val="000000"/>
          <w:sz w:val="32"/>
          <w:szCs w:val="32"/>
          <w:lang w:eastAsia="zh-CN"/>
        </w:rPr>
        <w:t>单项体育协会，</w:t>
      </w:r>
      <w:r>
        <w:rPr>
          <w:rFonts w:hint="eastAsia" w:ascii="仿宋_GB2312" w:hAnsi="仿宋_GB2312" w:eastAsia="仿宋_GB2312" w:cs="仿宋_GB2312"/>
          <w:color w:val="000000"/>
          <w:sz w:val="32"/>
          <w:szCs w:val="32"/>
          <w:lang w:val="en-US" w:eastAsia="zh-CN"/>
        </w:rPr>
        <w:t>不得对相应等级的裁判员进行技术等级认证工作。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第三十</w:t>
      </w:r>
      <w:r>
        <w:rPr>
          <w:rFonts w:hint="eastAsia" w:ascii="黑体" w:hAnsi="黑体" w:eastAsia="黑体" w:cs="黑体"/>
          <w:b w:val="0"/>
          <w:bCs w:val="0"/>
          <w:color w:val="000000"/>
          <w:sz w:val="32"/>
          <w:szCs w:val="32"/>
          <w:lang w:eastAsia="zh-CN"/>
        </w:rPr>
        <w:t>四</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单项体育协会要加强对外交流工作，积极组织开展国内外、兄弟地市合作交流活动。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第三十</w:t>
      </w:r>
      <w:r>
        <w:rPr>
          <w:rFonts w:hint="eastAsia" w:ascii="黑体" w:hAnsi="黑体" w:eastAsia="黑体" w:cs="黑体"/>
          <w:b w:val="0"/>
          <w:bCs w:val="0"/>
          <w:color w:val="000000"/>
          <w:sz w:val="32"/>
          <w:szCs w:val="32"/>
          <w:lang w:eastAsia="zh-CN"/>
        </w:rPr>
        <w:t>五</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rPr>
        <w:t xml:space="preserve"> 单项</w:t>
      </w:r>
      <w:r>
        <w:rPr>
          <w:rFonts w:hint="eastAsia" w:ascii="仿宋_GB2312" w:hAnsi="仿宋_GB2312" w:eastAsia="仿宋_GB2312" w:cs="仿宋_GB2312"/>
          <w:color w:val="000000"/>
          <w:sz w:val="32"/>
          <w:szCs w:val="32"/>
          <w:lang w:eastAsia="zh-CN"/>
        </w:rPr>
        <w:t>体育</w:t>
      </w:r>
      <w:r>
        <w:rPr>
          <w:rFonts w:hint="eastAsia" w:ascii="仿宋_GB2312" w:hAnsi="仿宋_GB2312" w:eastAsia="仿宋_GB2312" w:cs="仿宋_GB2312"/>
          <w:color w:val="000000"/>
          <w:sz w:val="32"/>
          <w:szCs w:val="32"/>
        </w:rPr>
        <w:t>协会</w:t>
      </w:r>
      <w:r>
        <w:rPr>
          <w:rFonts w:hint="eastAsia" w:ascii="仿宋_GB2312" w:hAnsi="仿宋_GB2312" w:eastAsia="仿宋_GB2312" w:cs="仿宋_GB2312"/>
          <w:color w:val="000000"/>
          <w:sz w:val="32"/>
          <w:szCs w:val="32"/>
          <w:lang w:eastAsia="zh-CN"/>
        </w:rPr>
        <w:t>按上级有关规定，组织本项目教练员和裁判员开展相关的政治、</w:t>
      </w:r>
      <w:r>
        <w:rPr>
          <w:rFonts w:hint="eastAsia" w:ascii="仿宋_GB2312" w:hAnsi="仿宋_GB2312" w:eastAsia="仿宋_GB2312" w:cs="仿宋_GB2312"/>
          <w:color w:val="000000"/>
          <w:sz w:val="32"/>
          <w:szCs w:val="32"/>
        </w:rPr>
        <w:t>业务学习</w:t>
      </w:r>
      <w:r>
        <w:rPr>
          <w:rFonts w:hint="eastAsia" w:ascii="仿宋_GB2312" w:hAnsi="仿宋_GB2312" w:eastAsia="仿宋_GB2312" w:cs="仿宋_GB2312"/>
          <w:color w:val="000000"/>
          <w:sz w:val="32"/>
          <w:szCs w:val="32"/>
          <w:lang w:eastAsia="zh-CN"/>
        </w:rPr>
        <w:t>和</w:t>
      </w:r>
      <w:r>
        <w:rPr>
          <w:rFonts w:hint="eastAsia" w:ascii="仿宋_GB2312" w:hAnsi="仿宋_GB2312" w:eastAsia="仿宋_GB2312" w:cs="仿宋_GB2312"/>
          <w:color w:val="000000"/>
          <w:sz w:val="32"/>
          <w:szCs w:val="32"/>
        </w:rPr>
        <w:t>考核</w:t>
      </w:r>
      <w:r>
        <w:rPr>
          <w:rFonts w:hint="eastAsia" w:ascii="仿宋_GB2312" w:hAnsi="仿宋_GB2312" w:eastAsia="仿宋_GB2312" w:cs="仿宋_GB2312"/>
          <w:color w:val="000000"/>
          <w:sz w:val="32"/>
          <w:szCs w:val="32"/>
          <w:lang w:eastAsia="zh-CN"/>
        </w:rPr>
        <w:t>，并</w:t>
      </w:r>
      <w:r>
        <w:rPr>
          <w:rFonts w:hint="eastAsia" w:ascii="仿宋_GB2312" w:hAnsi="仿宋_GB2312" w:eastAsia="仿宋_GB2312" w:cs="仿宋_GB2312"/>
          <w:color w:val="000000"/>
          <w:sz w:val="32"/>
          <w:szCs w:val="32"/>
        </w:rPr>
        <w:t>建立</w:t>
      </w:r>
      <w:r>
        <w:rPr>
          <w:rFonts w:hint="eastAsia" w:ascii="仿宋_GB2312" w:hAnsi="仿宋_GB2312" w:eastAsia="仿宋_GB2312" w:cs="仿宋_GB2312"/>
          <w:color w:val="000000"/>
          <w:sz w:val="32"/>
          <w:szCs w:val="32"/>
          <w:lang w:eastAsia="zh-CN"/>
        </w:rPr>
        <w:t>资料</w:t>
      </w:r>
      <w:r>
        <w:rPr>
          <w:rFonts w:hint="eastAsia" w:ascii="仿宋_GB2312" w:hAnsi="仿宋_GB2312" w:eastAsia="仿宋_GB2312" w:cs="仿宋_GB2312"/>
          <w:color w:val="000000"/>
          <w:sz w:val="32"/>
          <w:szCs w:val="32"/>
        </w:rPr>
        <w:t>档案。</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第三十</w:t>
      </w:r>
      <w:r>
        <w:rPr>
          <w:rFonts w:hint="eastAsia" w:ascii="黑体" w:hAnsi="黑体" w:eastAsia="黑体" w:cs="黑体"/>
          <w:b w:val="0"/>
          <w:bCs w:val="0"/>
          <w:color w:val="000000"/>
          <w:sz w:val="32"/>
          <w:szCs w:val="32"/>
          <w:lang w:eastAsia="zh-CN"/>
        </w:rPr>
        <w:t>六</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业务主管单位可根据需要每年组织各单项体育协会进行工作交流</w:t>
      </w:r>
      <w:r>
        <w:rPr>
          <w:rFonts w:hint="eastAsia" w:ascii="仿宋_GB2312" w:hAnsi="仿宋_GB2312" w:eastAsia="仿宋_GB2312" w:cs="仿宋_GB2312"/>
          <w:color w:val="000000"/>
          <w:sz w:val="32"/>
          <w:szCs w:val="32"/>
          <w:lang w:eastAsia="zh-CN"/>
        </w:rPr>
        <w:t>活动</w:t>
      </w:r>
      <w:r>
        <w:rPr>
          <w:rFonts w:hint="eastAsia" w:ascii="仿宋_GB2312" w:hAnsi="仿宋_GB2312" w:eastAsia="仿宋_GB2312" w:cs="仿宋_GB2312"/>
          <w:color w:val="000000"/>
          <w:sz w:val="32"/>
          <w:szCs w:val="32"/>
        </w:rPr>
        <w:t>，推动协会互相学习，促进共同发展。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第六章</w:t>
      </w:r>
      <w:r>
        <w:rPr>
          <w:rFonts w:hint="eastAsia" w:ascii="黑体" w:hAnsi="黑体" w:eastAsia="黑体" w:cs="黑体"/>
          <w:b/>
          <w:bCs/>
          <w:color w:val="000000"/>
          <w:sz w:val="32"/>
          <w:szCs w:val="32"/>
          <w:lang w:val="en-US" w:eastAsia="zh-CN"/>
        </w:rPr>
        <w:t xml:space="preserve">  </w:t>
      </w:r>
      <w:r>
        <w:rPr>
          <w:rFonts w:hint="eastAsia" w:ascii="黑体" w:hAnsi="黑体" w:eastAsia="黑体" w:cs="黑体"/>
          <w:b/>
          <w:bCs/>
          <w:color w:val="000000"/>
          <w:sz w:val="32"/>
          <w:szCs w:val="32"/>
        </w:rPr>
        <w:t>其他</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b w:val="0"/>
          <w:bCs w:val="0"/>
          <w:color w:val="000000"/>
          <w:sz w:val="32"/>
          <w:szCs w:val="32"/>
        </w:rPr>
        <w:t>第三十</w:t>
      </w:r>
      <w:r>
        <w:rPr>
          <w:rFonts w:hint="eastAsia" w:ascii="黑体" w:hAnsi="黑体" w:eastAsia="黑体" w:cs="黑体"/>
          <w:b w:val="0"/>
          <w:bCs w:val="0"/>
          <w:color w:val="000000"/>
          <w:sz w:val="32"/>
          <w:szCs w:val="32"/>
          <w:lang w:eastAsia="zh-CN"/>
        </w:rPr>
        <w:t>七条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单项体育协会每年应按时参加年度检查。未参加年度检查的，按规定给予相应处理： </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w w:val="98"/>
          <w:sz w:val="32"/>
          <w:szCs w:val="32"/>
          <w:lang w:eastAsia="zh-CN"/>
        </w:rPr>
        <w:t>年度检查前，必须由审计事务所出具年度财务审计报</w:t>
      </w:r>
      <w:r>
        <w:rPr>
          <w:rFonts w:hint="eastAsia" w:ascii="仿宋_GB2312" w:hAnsi="仿宋_GB2312" w:eastAsia="仿宋_GB2312" w:cs="仿宋_GB2312"/>
          <w:color w:val="000000"/>
          <w:sz w:val="32"/>
          <w:szCs w:val="32"/>
          <w:lang w:eastAsia="zh-CN"/>
        </w:rPr>
        <w:t>告，并按要求填写相关表格，报业务主管单位审查。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w w:val="98"/>
          <w:sz w:val="32"/>
          <w:szCs w:val="32"/>
          <w:lang w:eastAsia="zh-CN"/>
        </w:rPr>
        <w:t>对于存在以下问题的单项体育协会，落实整改后方给</w:t>
      </w:r>
      <w:r>
        <w:rPr>
          <w:rFonts w:hint="eastAsia" w:ascii="仿宋_GB2312" w:hAnsi="仿宋_GB2312" w:eastAsia="仿宋_GB2312" w:cs="仿宋_GB2312"/>
          <w:color w:val="000000"/>
          <w:sz w:val="32"/>
          <w:szCs w:val="32"/>
          <w:lang w:eastAsia="zh-CN"/>
        </w:rPr>
        <w:t>予年度检查：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1.未按要求明确章程、完善机构、落实人员的；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2.未能提供年度总结及相关活动资料证明的；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3.未按规定进行财务管理和财务公开的；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4.上一年度未参加年检的；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5.未如期换届的；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存在其他违法违规行为的。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w w:val="98"/>
          <w:sz w:val="32"/>
          <w:szCs w:val="32"/>
        </w:rPr>
        <w:t>对未在规定期限内参加年检的协会或是年检不合格的</w:t>
      </w:r>
      <w:r>
        <w:rPr>
          <w:rFonts w:hint="eastAsia" w:ascii="仿宋_GB2312" w:hAnsi="仿宋_GB2312" w:eastAsia="仿宋_GB2312" w:cs="仿宋_GB2312"/>
          <w:color w:val="000000"/>
          <w:sz w:val="32"/>
          <w:szCs w:val="32"/>
        </w:rPr>
        <w:t>协会，由业务主管单位会同民政局进行督促整改，情节严重的责令注销。</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w w:val="98"/>
          <w:sz w:val="32"/>
          <w:szCs w:val="32"/>
        </w:rPr>
      </w:pPr>
      <w:r>
        <w:rPr>
          <w:rFonts w:hint="eastAsia" w:ascii="黑体" w:hAnsi="黑体" w:eastAsia="黑体" w:cs="黑体"/>
          <w:b w:val="0"/>
          <w:bCs w:val="0"/>
          <w:color w:val="000000"/>
          <w:sz w:val="32"/>
          <w:szCs w:val="32"/>
        </w:rPr>
        <w:t>第三十</w:t>
      </w:r>
      <w:r>
        <w:rPr>
          <w:rFonts w:hint="eastAsia" w:ascii="黑体" w:hAnsi="黑体" w:eastAsia="黑体" w:cs="黑体"/>
          <w:b w:val="0"/>
          <w:bCs w:val="0"/>
          <w:color w:val="000000"/>
          <w:sz w:val="32"/>
          <w:szCs w:val="32"/>
          <w:lang w:eastAsia="zh-CN"/>
        </w:rPr>
        <w:t>八</w:t>
      </w:r>
      <w:r>
        <w:rPr>
          <w:rFonts w:hint="eastAsia" w:ascii="黑体" w:hAnsi="黑体" w:eastAsia="黑体" w:cs="黑体"/>
          <w:b w:val="0"/>
          <w:bCs w:val="0"/>
          <w:color w:val="000000"/>
          <w:sz w:val="32"/>
          <w:szCs w:val="32"/>
        </w:rPr>
        <w:t>条</w:t>
      </w:r>
      <w:r>
        <w:rPr>
          <w:rFonts w:hint="eastAsia" w:ascii="黑体" w:hAnsi="黑体" w:eastAsia="黑体" w:cs="黑体"/>
          <w:b w:val="0"/>
          <w:bCs w:val="0"/>
          <w:color w:val="000000"/>
          <w:sz w:val="32"/>
          <w:szCs w:val="32"/>
          <w:lang w:val="en-US" w:eastAsia="zh-CN"/>
        </w:rPr>
        <w:t xml:space="preserve"> </w:t>
      </w:r>
      <w:r>
        <w:rPr>
          <w:rFonts w:hint="eastAsia" w:ascii="仿宋_GB2312" w:hAnsi="仿宋_GB2312" w:eastAsia="仿宋_GB2312" w:cs="仿宋_GB2312"/>
          <w:color w:val="000000"/>
          <w:w w:val="98"/>
          <w:sz w:val="32"/>
          <w:szCs w:val="32"/>
        </w:rPr>
        <w:t>单项体育协会应按有关规定参加等级评估工作。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第三十</w:t>
      </w:r>
      <w:r>
        <w:rPr>
          <w:rFonts w:hint="eastAsia" w:ascii="黑体" w:hAnsi="黑体" w:eastAsia="黑体" w:cs="黑体"/>
          <w:b w:val="0"/>
          <w:bCs w:val="0"/>
          <w:color w:val="000000"/>
          <w:sz w:val="32"/>
          <w:szCs w:val="32"/>
          <w:lang w:eastAsia="zh-CN"/>
        </w:rPr>
        <w:t>九</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本意见未涉及的事项或与有关法律法规及上级政策不一致的，按法律法规或上级政策执行。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黑体" w:hAnsi="黑体" w:eastAsia="黑体" w:cs="黑体"/>
          <w:b w:val="0"/>
          <w:bCs w:val="0"/>
          <w:color w:val="000000"/>
          <w:sz w:val="32"/>
          <w:szCs w:val="32"/>
        </w:rPr>
        <w:t>第四十条</w:t>
      </w:r>
      <w:r>
        <w:rPr>
          <w:rFonts w:hint="eastAsia" w:ascii="仿宋_GB2312" w:hAnsi="仿宋_GB2312" w:eastAsia="仿宋_GB2312" w:cs="仿宋_GB2312"/>
          <w:color w:val="000000"/>
          <w:sz w:val="32"/>
          <w:szCs w:val="32"/>
          <w:lang w:val="en-US" w:eastAsia="zh-CN"/>
        </w:rPr>
        <w:t xml:space="preserve"> 市本级单项体育俱乐部管理参照本指导意见执行。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第四十</w:t>
      </w:r>
      <w:r>
        <w:rPr>
          <w:rFonts w:hint="eastAsia" w:ascii="黑体" w:hAnsi="黑体" w:eastAsia="黑体" w:cs="黑体"/>
          <w:b w:val="0"/>
          <w:bCs w:val="0"/>
          <w:color w:val="000000"/>
          <w:sz w:val="32"/>
          <w:szCs w:val="32"/>
          <w:lang w:eastAsia="zh-CN"/>
        </w:rPr>
        <w:t>一</w:t>
      </w:r>
      <w:r>
        <w:rPr>
          <w:rFonts w:hint="eastAsia" w:ascii="黑体" w:hAnsi="黑体" w:eastAsia="黑体" w:cs="黑体"/>
          <w:b w:val="0"/>
          <w:bCs w:val="0"/>
          <w:color w:val="000000"/>
          <w:sz w:val="32"/>
          <w:szCs w:val="32"/>
        </w:rPr>
        <w:t>条</w:t>
      </w:r>
      <w:r>
        <w:rPr>
          <w:rFonts w:hint="eastAsia" w:ascii="仿宋_GB2312" w:hAnsi="仿宋_GB2312" w:eastAsia="仿宋_GB2312" w:cs="仿宋_GB2312"/>
          <w:b w:val="0"/>
          <w:bCs w:val="0"/>
          <w:color w:val="000000"/>
          <w:sz w:val="32"/>
          <w:szCs w:val="32"/>
          <w:lang w:val="en-US" w:eastAsia="zh-CN"/>
        </w:rPr>
        <w:t xml:space="preserve"> </w:t>
      </w:r>
      <w:r>
        <w:rPr>
          <w:rFonts w:hint="eastAsia" w:ascii="仿宋_GB2312" w:hAnsi="仿宋_GB2312" w:eastAsia="仿宋_GB2312" w:cs="仿宋_GB2312"/>
          <w:color w:val="000000"/>
          <w:sz w:val="32"/>
          <w:szCs w:val="32"/>
        </w:rPr>
        <w:t>各县级体育主管部门可参照本意见执行或根据各自实际制定相应的管理制度。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第四十</w:t>
      </w:r>
      <w:r>
        <w:rPr>
          <w:rFonts w:hint="eastAsia" w:ascii="黑体" w:hAnsi="黑体" w:eastAsia="黑体" w:cs="黑体"/>
          <w:b w:val="0"/>
          <w:bCs w:val="0"/>
          <w:color w:val="000000"/>
          <w:sz w:val="32"/>
          <w:szCs w:val="32"/>
          <w:lang w:eastAsia="zh-CN"/>
        </w:rPr>
        <w:t>二</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本意见由泉州市体育局（泉州市体育总会）负责解释。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第四十</w:t>
      </w:r>
      <w:r>
        <w:rPr>
          <w:rFonts w:hint="eastAsia" w:ascii="黑体" w:hAnsi="黑体" w:eastAsia="黑体" w:cs="黑体"/>
          <w:b w:val="0"/>
          <w:bCs w:val="0"/>
          <w:color w:val="000000"/>
          <w:sz w:val="32"/>
          <w:szCs w:val="32"/>
          <w:lang w:eastAsia="zh-CN"/>
        </w:rPr>
        <w:t>三</w:t>
      </w:r>
      <w:r>
        <w:rPr>
          <w:rFonts w:hint="eastAsia" w:ascii="黑体" w:hAnsi="黑体" w:eastAsia="黑体" w:cs="黑体"/>
          <w:b w:val="0"/>
          <w:bCs w:val="0"/>
          <w:color w:val="000000"/>
          <w:sz w:val="32"/>
          <w:szCs w:val="32"/>
        </w:rPr>
        <w:t>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本意见自印发之日起执行。</w:t>
      </w:r>
    </w:p>
    <w:p>
      <w:pPr>
        <w:rPr>
          <w:rFonts w:hint="eastAsia" w:ascii="仿宋_GB2312" w:hAnsi="仿宋_GB2312" w:eastAsia="仿宋_GB2312" w:cs="仿宋_GB2312"/>
          <w:color w:val="000000"/>
          <w:sz w:val="32"/>
          <w:szCs w:val="32"/>
        </w:rPr>
        <w:sectPr>
          <w:footerReference r:id="rId3" w:type="default"/>
          <w:pgSz w:w="11906" w:h="16838"/>
          <w:pgMar w:top="2098" w:right="1474" w:bottom="1984" w:left="1587" w:header="851" w:footer="992" w:gutter="0"/>
          <w:pgNumType w:fmt="decimal"/>
          <w:cols w:space="720" w:num="1"/>
          <w:docGrid w:type="lines" w:linePitch="312" w:charSpace="0"/>
        </w:sect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rPr>
          <w:rFonts w:hint="eastAsia" w:ascii="仿宋_GB2312" w:hAnsi="仿宋_GB2312" w:eastAsia="仿宋_GB2312" w:cs="仿宋_GB2312"/>
          <w:color w:val="000000"/>
          <w:sz w:val="32"/>
          <w:szCs w:val="32"/>
        </w:rPr>
      </w:pPr>
    </w:p>
    <w:p>
      <w:pPr>
        <w:ind w:firstLine="280" w:firstLineChars="1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387350</wp:posOffset>
                </wp:positionV>
                <wp:extent cx="562610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56261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0.4pt;margin-top:30.5pt;height:0pt;width:443pt;z-index:251660288;mso-width-relative:page;mso-height-relative:page;" filled="f" stroked="t" coordsize="21600,21600" o:gfxdata="UEsDBAoAAAAAAIdO4kAAAAAAAAAAAAAAAAAEAAAAZHJzL1BLAwQUAAAACACHTuJAnLT/z9UAAAAH&#10;AQAADwAAAGRycy9kb3ducmV2LnhtbE2PwW7CMBBE75X4B2sr9VIVO5FAaYiDUKUeeiwg9WribRIa&#10;r6PYIZSv76Ie4Lgzo5m3xfrsOnHCIbSeNCRzBQKp8ralWsN+9/6SgQjRkDWdJ9TwiwHW5eyhMLn1&#10;E33iaRtrwSUUcqOhibHPpQxVg86Eue+R2Pv2gzORz6GWdjATl7tOpkotpTMt8UJjenxrsPrZjk4D&#10;hnGRqM2rq/cfl+n5K70cp36n9dNjolYgIp7jLQxXfEaHkpkOfiQbRKfhCh41LBP+iO0sW6QgDv+C&#10;LAt5z1/+AVBLAwQUAAAACACHTuJA+MR0jfwBAADsAwAADgAAAGRycy9lMm9Eb2MueG1srVNLjhMx&#10;EN0jcQfLe9JJpETQSmcWCcMGQSTgABW3u9uSf3J50skluAASK2AFrGY/p4HhGJTdmQwMmyzohbv8&#10;qVf1np8XF3uj2U4GVM5WfDIacyatcLWybcXfvb188pQzjGBr0M7Kih8k8ovl40eL3pdy6jqnaxkY&#10;gVgse1/xLkZfFgWKThrAkfPS0mbjgoFI09AWdYCe0I0upuPxvOhdqH1wQiLS6nrY5EfEcA6gaxol&#10;5NqJKyNtHFCD1BCJEnbKI1/mbptGivi6aVBGpitOTGMeqQjF2zQWywWUbQDfKXFsAc5p4QEnA8pS&#10;0RPUGiKwq6D+gTJKBIeuiSPhTDEQyYoQi8n4gTZvOvAycyGp0Z9Ex/8HK17tNoGpmpzAmQVDF377&#10;4frn+8+337/9+HT96+Zjir9+YZMkVe+xpIyV3YTjDP0mJN77Jpj0J0Zsn+U9nOSV+8gELc7m0/lk&#10;TMqLu73iPtEHjC+kMywFFccYQLVdXDlr6RJdmGR5YfcSI5WmxLuEVFVb1lf82Ww6I3AgUzZkBgqN&#10;J2Jo25yLTqv6UmmdMjC025UObAfJGPlLBAn3r2OpyBqwG87lrcEynYT6ua1ZPHiSzNJL4akFI2vO&#10;tKSHlSIChDKC0uecpNLaUgdJ40HVFG1dfchi53UyQe7xaNjksj/nOfv+kS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y0/8/VAAAABwEAAA8AAAAAAAAAAQAgAAAAIgAAAGRycy9kb3ducmV2Lnht&#10;bFBLAQIUABQAAAAIAIdO4kD4xHSN/AEAAOwDAAAOAAAAAAAAAAEAIAAAACQBAABkcnMvZTJvRG9j&#10;LnhtbFBLBQYAAAAABgAGAFkBAACS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-17780</wp:posOffset>
                </wp:positionH>
                <wp:positionV relativeFrom="paragraph">
                  <wp:posOffset>19050</wp:posOffset>
                </wp:positionV>
                <wp:extent cx="562610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56261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4pt;margin-top:1.5pt;height:0pt;width:443pt;z-index:251659264;mso-width-relative:page;mso-height-relative:page;" filled="f" stroked="t" coordsize="21600,21600" o:gfxdata="UEsDBAoAAAAAAIdO4kAAAAAAAAAAAAAAAAAEAAAAZHJzL1BLAwQUAAAACACHTuJAVCqbj9UAAAAG&#10;AQAADwAAAGRycy9kb3ducmV2LnhtbE2PwU7DMBBE70j9B2srcUGtnVSgkMapqkocONJW4urG2yQQ&#10;r6PYaUq/noULHEczmnlTbK6uExccQutJQ7JUIJAqb1uqNRwPL4sMRIiGrOk8oYYvDLApZ3eFya2f&#10;6A0v+1gLLqGQGw1NjH0uZagadCYsfY/E3tkPzkSWQy3tYCYud51MlXqSzrTEC43pcddg9bkfnQYM&#10;42Oits+uPr7epof39PYx9Qet7+eJWoOIeI1/YfjBZ3QomenkR7JBdBoWKZNHDSt+xHaWrVIQp18t&#10;y0L+xy+/AVBLAwQUAAAACACHTuJAcexDYf0BAADsAwAADgAAAGRycy9lMm9Eb2MueG1srVPNjtMw&#10;EL4j8Q6W7zRtV60garqHluWCoBLwAFPHSSz5Tx5v074EL4DECTgBp73v08DyGIydbheWyx7IwRl7&#10;PN/M93lmcb43mu1kQOVsxSejMWfSClcr21b83duLJ085wwi2Bu2srPhBIj9fPn606H0pp65zupaB&#10;EYjFsvcV72L0ZVGg6KQBHDkvLTkbFwxE2oa2qAP0hG50MR2P50XvQu2DExKRTteDkx8Rw0MAXdMo&#10;IddOXBpp44AapIZIlLBTHvkyV9s0UsTXTYMyMl1xYhrzSknI3qa1WC6gbAP4ToljCfCQEu5xMqAs&#10;JT1BrSECuwzqHyijRHDomjgSzhQDkawIsZiM72nzpgMvMxeSGv1JdPx/sOLVbhOYqit+xpkFQw9+&#10;8+Hq5/vPN9+//fh09ev6Y7K/fmFnSareY0kRK7sJxx36TUi8900w6U+M2D7LezjJK/eRCTqczafz&#10;yZiUF7e+4i7QB4wvpDMsGRXHGEC1XVw5a+kRXZhkeWH3EiOlpsDbgJRVW9ZX/NlsOiNwoKZsqBnI&#10;NJ6IoW1zLDqt6guldYrA0G5XOrAdpMbIXyJIuH9dS0nWgN1wL7uGlukk1M9tzeLBk2SWJoWnEoys&#10;OdOSBitZBAhlBKUfcpNSa0sVJI0HVZO1dfUhi53PqQlyjceGTV325z5H3w3p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UKpuP1QAAAAYBAAAPAAAAAAAAAAEAIAAAACIAAABkcnMvZG93bnJldi54&#10;bWxQSwECFAAUAAAACACHTuJAcexDYf0BAADsAwAADgAAAAAAAAABACAAAAAkAQAAZHJzL2Uyb0Rv&#10;Yy54bWxQSwUGAAAAAAYABgBZAQAAkwUAAAAA&#10;">
                <v:fill on="f" focussize="0,0"/>
                <v:stroke color="#000000" joinstyle="round"/>
                <v:imagedata o:title=""/>
                <o:lock v:ext="edit" aspectratio="f"/>
              </v:shape>
            </w:pict>
          </mc:Fallback>
        </mc:AlternateContent>
      </w:r>
      <w:r>
        <w:rPr>
          <w:rFonts w:hint="eastAsia" w:ascii="仿宋_GB2312" w:hAnsi="仿宋_GB2312" w:eastAsia="仿宋_GB2312" w:cs="仿宋_GB2312"/>
          <w:color w:val="000000"/>
          <w:sz w:val="28"/>
          <w:szCs w:val="28"/>
        </w:rPr>
        <w:t>抄送：</w:t>
      </w:r>
      <w:r>
        <w:rPr>
          <w:rFonts w:hint="eastAsia" w:ascii="仿宋_GB2312" w:hAnsi="仿宋_GB2312" w:eastAsia="仿宋_GB2312" w:cs="仿宋_GB2312"/>
          <w:color w:val="000000"/>
          <w:sz w:val="28"/>
          <w:szCs w:val="28"/>
          <w:lang w:eastAsia="zh-CN"/>
        </w:rPr>
        <w:t>泉州市民政局</w:t>
      </w:r>
      <w:r>
        <w:rPr>
          <w:rFonts w:hint="eastAsia" w:ascii="仿宋_GB2312" w:hAnsi="仿宋_GB2312" w:eastAsia="仿宋_GB2312" w:cs="仿宋_GB2312"/>
          <w:color w:val="000000"/>
          <w:sz w:val="28"/>
          <w:szCs w:val="28"/>
        </w:rPr>
        <w:t>。</w:t>
      </w:r>
    </w:p>
    <w:p>
      <w:pPr>
        <w:ind w:firstLine="280" w:firstLineChars="100"/>
      </w:pP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-17780</wp:posOffset>
                </wp:positionH>
                <wp:positionV relativeFrom="paragraph">
                  <wp:posOffset>384810</wp:posOffset>
                </wp:positionV>
                <wp:extent cx="562610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56261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4pt;margin-top:30.3pt;height:0pt;width:443pt;z-index:251661312;mso-width-relative:page;mso-height-relative:page;" filled="f" stroked="t" coordsize="21600,21600" o:gfxdata="UEsDBAoAAAAAAIdO4kAAAAAAAAAAAAAAAAAEAAAAZHJzL1BLAwQUAAAACACHTuJAVYHJItYAAAAI&#10;AQAADwAAAGRycy9kb3ducmV2LnhtbE2PwU7DMBBE75X6D9YicalaO0FEIWRTVUgcONJW4urGSxKI&#10;11HsNKVfjxEHOO7MaOZtub3YXpxp9J1jhGSjQBDXznTcIBwPz+schA+aje4dE8IXedhWy0WpC+Nm&#10;fqXzPjQilrAvNEIbwlBI6euWrPYbNxBH792NVod4jo00o55jue1lqlQmre44LrR6oKeW6s/9ZBHI&#10;T/eJ2j3Y5vhynVdv6fVjHg6ItzeJegQR6BL+wvCDH9GhikwnN7HxokdYp5E8IGQqAxH9PL9LQZx+&#10;BVmV8v8D1TdQSwMEFAAAAAgAh07iQM+EyBX9AQAA7AMAAA4AAABkcnMvZTJvRG9jLnhtbK1TzY7T&#10;MBC+I/EOlu80bbWtIGq6h5blgqAS8ABTx0ks+U8eb9O+BC+AxAk4Aae979PA8hiMnW4XlsseyMEZ&#10;ezzfzPd5ZnG+N5rtZEDlbMUnozFn0gpXK9tW/N3biydPOcMItgbtrKz4QSI/Xz5+tOh9Kaeuc7qW&#10;gRGIxbL3Fe9i9GVRoOikARw5Ly05GxcMRNqGtqgD9IRudDEdj+dF70LtgxMSkU7Xg5MfEcNDAF3T&#10;KCHXTlwaaeOAGqSGSJSwUx75MlfbNFLE102DMjJdcWIa80pJyN6mtVguoGwD+E6JYwnwkBLucTKg&#10;LCU9Qa0hArsM6h8oo0Rw6Jo4Es4UA5GsCLGYjO9p86YDLzMXkhr9SXT8f7Di1W4TmKorfsaZBUMP&#10;fvPh6uf7zzffv/34dPXr+mOyv35hZ0mq3mNJESu7Cccd+k1IvPdNMOlPjNg+y3s4ySv3kQk6nM2n&#10;88mYlBe3vuIu0AeML6QzLBkVxxhAtV1cOWvpEV2YZHlh9xIjpabA24CUVVvWV/zZbDojcKCmbKgZ&#10;yDSeiKFtcyw6reoLpXWKwNBuVzqwHaTGyF8iSLh/XUtJ1oDdcC+7hpbpJNTPbc3iwZNkliaFpxKM&#10;rDnTkgYrWQQIZQSlH3KTUmtLFSSNB1WTtXX1IYudz6kJco3Hhk1d9uc+R98N6f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YHJItYAAAAIAQAADwAAAAAAAAABACAAAAAiAAAAZHJzL2Rvd25yZXYu&#10;eG1sUEsBAhQAFAAAAAgAh07iQM+EyBX9AQAA7AMAAA4AAAAAAAAAAQAgAAAAJQEAAGRycy9lMm9E&#10;b2MueG1sUEsFBgAAAAAGAAYAWQEAAJQ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000000"/>
          <w:sz w:val="28"/>
          <w:szCs w:val="28"/>
        </w:rPr>
        <w:t xml:space="preserve">泉州市体育局办公室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20</w:t>
      </w:r>
      <w:r>
        <w:rPr>
          <w:rFonts w:hint="eastAsia" w:ascii="仿宋_GB2312" w:hAnsi="仿宋_GB2312" w:eastAsia="仿宋_GB2312" w:cs="仿宋_GB2312"/>
          <w:color w:val="000000"/>
          <w:sz w:val="28"/>
          <w:szCs w:val="28"/>
          <w:lang w:val="en-US" w:eastAsia="zh-CN"/>
        </w:rPr>
        <w:t>21</w:t>
      </w:r>
      <w:r>
        <w:rPr>
          <w:rFonts w:hint="eastAsia" w:ascii="仿宋_GB2312" w:hAnsi="仿宋_GB2312" w:eastAsia="仿宋_GB2312" w:cs="仿宋_GB2312"/>
          <w:color w:val="000000"/>
          <w:sz w:val="28"/>
          <w:szCs w:val="28"/>
        </w:rPr>
        <w:t>年1</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31</w:t>
      </w:r>
      <w:r>
        <w:rPr>
          <w:rFonts w:hint="eastAsia" w:ascii="仿宋_GB2312" w:hAnsi="仿宋_GB2312" w:eastAsia="仿宋_GB2312" w:cs="仿宋_GB2312"/>
          <w:color w:val="000000"/>
          <w:sz w:val="28"/>
          <w:szCs w:val="28"/>
        </w:rPr>
        <w:t>日印发</w:t>
      </w:r>
    </w:p>
    <w:sectPr>
      <w:footerReference r:id="rId4"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4E0F3F"/>
    <w:rsid w:val="1D8673C7"/>
    <w:rsid w:val="664E0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45</TotalTime>
  <ScaleCrop>false</ScaleCrop>
  <LinksUpToDate>false</LinksUpToDate>
  <CharactersWithSpaces>0</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2022-02-08T03:28:00Z</dcterms:created>
  <dc:creator>sport  黄 π_π</dc:creator>
  <cp:lastModifiedBy>sport  黄 π_π</cp:lastModifiedBy>
  <cp:lastPrinted>2022-05-27T08:30:37Z</cp:lastPrinted>
  <dcterms:modified xsi:type="dcterms:W3CDTF">2022-05-27T08:33:45Z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96F15BECE906438EAE6BB4389FD9CE2B</vt:lpwstr>
  </property>
</Properties>
</file>